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8D" w:rsidRDefault="00715E8D" w:rsidP="0009741B">
      <w:pPr>
        <w:pStyle w:val="CC"/>
        <w:tabs>
          <w:tab w:val="left" w:pos="4678"/>
        </w:tabs>
        <w:spacing w:line="276" w:lineRule="auto"/>
        <w:ind w:left="4111" w:right="-143" w:firstLine="0"/>
        <w:jc w:val="left"/>
        <w:rPr>
          <w:rFonts w:ascii="Times New Roman" w:hAnsi="Times New Roman"/>
          <w:sz w:val="24"/>
          <w:szCs w:val="24"/>
        </w:rPr>
      </w:pPr>
    </w:p>
    <w:p w:rsidR="00B749B4" w:rsidRDefault="00215D2A" w:rsidP="0009741B">
      <w:pPr>
        <w:pStyle w:val="CC"/>
        <w:tabs>
          <w:tab w:val="left" w:pos="4678"/>
        </w:tabs>
        <w:spacing w:line="276" w:lineRule="auto"/>
        <w:ind w:left="4111" w:right="-143" w:firstLine="0"/>
        <w:jc w:val="left"/>
        <w:rPr>
          <w:rFonts w:ascii="Times New Roman" w:hAnsi="Times New Roman"/>
          <w:sz w:val="24"/>
          <w:szCs w:val="24"/>
        </w:rPr>
      </w:pPr>
      <w:r>
        <w:rPr>
          <w:rFonts w:ascii="Times New Roman" w:hAnsi="Times New Roman"/>
          <w:sz w:val="24"/>
          <w:szCs w:val="24"/>
        </w:rPr>
        <w:t xml:space="preserve"> </w:t>
      </w:r>
    </w:p>
    <w:p w:rsidR="00FA2866" w:rsidRDefault="00FA2866" w:rsidP="00811DAF"/>
    <w:p w:rsidR="00BD33E4" w:rsidRPr="000C630E" w:rsidRDefault="00BD33E4" w:rsidP="00322505">
      <w:pPr>
        <w:pStyle w:val="CC"/>
        <w:tabs>
          <w:tab w:val="left" w:pos="3686"/>
        </w:tabs>
        <w:spacing w:line="240" w:lineRule="auto"/>
        <w:ind w:left="2977" w:hanging="709"/>
        <w:jc w:val="left"/>
        <w:rPr>
          <w:szCs w:val="24"/>
        </w:rPr>
      </w:pPr>
    </w:p>
    <w:p w:rsidR="008D3F89" w:rsidRPr="00FC01F7" w:rsidRDefault="008D3F89" w:rsidP="00876F8B">
      <w:pPr>
        <w:autoSpaceDE w:val="0"/>
        <w:autoSpaceDN w:val="0"/>
        <w:adjustRightInd w:val="0"/>
        <w:ind w:left="851" w:hanging="993"/>
        <w:jc w:val="left"/>
        <w:rPr>
          <w:sz w:val="22"/>
          <w:szCs w:val="22"/>
        </w:rPr>
      </w:pPr>
      <w:r w:rsidRPr="009153B0">
        <w:rPr>
          <w:b/>
          <w:szCs w:val="24"/>
        </w:rPr>
        <w:t>O</w:t>
      </w:r>
      <w:r w:rsidR="00C00576" w:rsidRPr="009153B0">
        <w:rPr>
          <w:b/>
          <w:szCs w:val="24"/>
        </w:rPr>
        <w:t>ggetto</w:t>
      </w:r>
      <w:r w:rsidR="00050E42" w:rsidRPr="009153B0">
        <w:rPr>
          <w:b/>
          <w:szCs w:val="24"/>
        </w:rPr>
        <w:t>:</w:t>
      </w:r>
      <w:r w:rsidR="002C546C">
        <w:rPr>
          <w:szCs w:val="24"/>
        </w:rPr>
        <w:tab/>
      </w:r>
      <w:r w:rsidR="00876F8B">
        <w:rPr>
          <w:szCs w:val="24"/>
        </w:rPr>
        <w:t xml:space="preserve">I </w:t>
      </w:r>
      <w:r w:rsidR="00733E7C">
        <w:rPr>
          <w:szCs w:val="24"/>
        </w:rPr>
        <w:t>C</w:t>
      </w:r>
      <w:r w:rsidRPr="000C630E">
        <w:rPr>
          <w:szCs w:val="24"/>
        </w:rPr>
        <w:t>orso</w:t>
      </w:r>
      <w:r>
        <w:rPr>
          <w:szCs w:val="24"/>
        </w:rPr>
        <w:t xml:space="preserve"> </w:t>
      </w:r>
      <w:r w:rsidR="00876F8B">
        <w:rPr>
          <w:sz w:val="23"/>
          <w:szCs w:val="23"/>
        </w:rPr>
        <w:t>Elisoccorritore CNVVF</w:t>
      </w:r>
    </w:p>
    <w:p w:rsidR="00BD33E4" w:rsidRDefault="00BD33E4" w:rsidP="00BD33E4">
      <w:pPr>
        <w:tabs>
          <w:tab w:val="left" w:pos="0"/>
          <w:tab w:val="left" w:pos="851"/>
        </w:tabs>
        <w:rPr>
          <w:szCs w:val="24"/>
        </w:rPr>
      </w:pPr>
    </w:p>
    <w:p w:rsidR="00CD2CAC" w:rsidRDefault="00CD2CAC" w:rsidP="00BD33E4">
      <w:pPr>
        <w:tabs>
          <w:tab w:val="left" w:pos="0"/>
          <w:tab w:val="left" w:pos="851"/>
        </w:tabs>
        <w:rPr>
          <w:szCs w:val="24"/>
        </w:rPr>
      </w:pPr>
    </w:p>
    <w:p w:rsidR="004343A4" w:rsidRDefault="00876F8B" w:rsidP="00E64B2B">
      <w:pPr>
        <w:autoSpaceDE w:val="0"/>
        <w:autoSpaceDN w:val="0"/>
        <w:adjustRightInd w:val="0"/>
        <w:spacing w:line="276" w:lineRule="auto"/>
        <w:ind w:firstLine="708"/>
        <w:rPr>
          <w:szCs w:val="24"/>
        </w:rPr>
      </w:pPr>
      <w:r>
        <w:t>In relazione a quanto disposto dall’art. 25 del  DM 6 febbraio 2024 n. 49</w:t>
      </w:r>
      <w:r w:rsidR="008D70B3">
        <w:t xml:space="preserve"> recante le “</w:t>
      </w:r>
      <w:r w:rsidR="008D70B3" w:rsidRPr="00E64B2B">
        <w:rPr>
          <w:i/>
        </w:rPr>
        <w:t>modalità di svolgimento delle selezioni interne per l’accesso ai ruoli dei piloti di aeromobile, degli specialisti di aeromobile e degli elisoccorritori del Corpo nazionale dei vigili del fuoco, ai sensi degli articoli 32 e 35 del decreto legislativo 13 ottobre 2005, n. 217</w:t>
      </w:r>
      <w:r w:rsidR="008D70B3">
        <w:t>” e vista la circolare DCF - 1/2023 “</w:t>
      </w:r>
      <w:r w:rsidR="008D70B3" w:rsidRPr="00E64B2B">
        <w:rPr>
          <w:i/>
          <w:szCs w:val="24"/>
        </w:rPr>
        <w:t>Sistema di formazione del personale Elisoccorritore del Corpo nazionale dei vigili del fuoco</w:t>
      </w:r>
      <w:r w:rsidR="00E64B2B">
        <w:rPr>
          <w:szCs w:val="24"/>
        </w:rPr>
        <w:t>” si riporta di seg</w:t>
      </w:r>
      <w:r w:rsidR="008D70B3">
        <w:rPr>
          <w:szCs w:val="24"/>
        </w:rPr>
        <w:t>u</w:t>
      </w:r>
      <w:r w:rsidR="00E64B2B">
        <w:rPr>
          <w:szCs w:val="24"/>
        </w:rPr>
        <w:t>i</w:t>
      </w:r>
      <w:r w:rsidR="008D70B3">
        <w:rPr>
          <w:szCs w:val="24"/>
        </w:rPr>
        <w:t>to il progetto didattico per il corso in oggetto.</w:t>
      </w:r>
    </w:p>
    <w:p w:rsidR="00582136" w:rsidRDefault="008D70B3" w:rsidP="00E64B2B">
      <w:pPr>
        <w:pStyle w:val="Default"/>
        <w:spacing w:before="1" w:line="276" w:lineRule="auto"/>
        <w:jc w:val="both"/>
        <w:rPr>
          <w:rFonts w:ascii="Liberation Serif" w:hAnsi="Liberation Serif" w:cs="Liberation Serif"/>
          <w:sz w:val="23"/>
          <w:szCs w:val="23"/>
        </w:rPr>
      </w:pPr>
      <w:r>
        <w:tab/>
        <w:t>Il corso</w:t>
      </w:r>
      <w:r w:rsidR="00582136">
        <w:t>,</w:t>
      </w:r>
      <w:r>
        <w:t xml:space="preserve"> rivolto a circa 50 unità di personale risultato idoneo ed in graduatoria utile nella procedura di selezione emanata con Decreto del capo dipartimento</w:t>
      </w:r>
      <w:r w:rsidR="00582136">
        <w:t xml:space="preserve"> </w:t>
      </w:r>
      <w:r w:rsidR="00582136">
        <w:rPr>
          <w:rFonts w:ascii="Liberation Serif" w:hAnsi="Liberation Serif" w:cs="Liberation Serif"/>
          <w:sz w:val="23"/>
          <w:szCs w:val="23"/>
        </w:rPr>
        <w:t>n.</w:t>
      </w:r>
      <w:r w:rsidR="00582136" w:rsidRPr="00582136">
        <w:rPr>
          <w:rFonts w:ascii="Liberation Serif" w:hAnsi="Liberation Serif" w:cs="Liberation Serif"/>
          <w:sz w:val="23"/>
          <w:szCs w:val="23"/>
        </w:rPr>
        <w:t xml:space="preserve"> 435 del 29/01/2025</w:t>
      </w:r>
      <w:r w:rsidR="00582136">
        <w:rPr>
          <w:rFonts w:ascii="Liberation Serif" w:hAnsi="Liberation Serif" w:cs="Liberation Serif"/>
          <w:sz w:val="23"/>
          <w:szCs w:val="23"/>
        </w:rPr>
        <w:t>, si compone di tre fasi:</w:t>
      </w:r>
    </w:p>
    <w:p w:rsidR="00582136" w:rsidRDefault="00582136" w:rsidP="00E64B2B">
      <w:pPr>
        <w:pStyle w:val="Default"/>
        <w:spacing w:before="1" w:line="276" w:lineRule="auto"/>
        <w:jc w:val="both"/>
        <w:rPr>
          <w:rFonts w:ascii="Liberation Serif" w:hAnsi="Liberation Serif" w:cs="Liberation Serif"/>
          <w:sz w:val="23"/>
          <w:szCs w:val="23"/>
        </w:rPr>
      </w:pPr>
    </w:p>
    <w:p w:rsidR="00582136" w:rsidRPr="00582136" w:rsidRDefault="00582136" w:rsidP="00E64B2B">
      <w:pPr>
        <w:pStyle w:val="Paragrafoelenco"/>
        <w:numPr>
          <w:ilvl w:val="0"/>
          <w:numId w:val="18"/>
        </w:numPr>
        <w:autoSpaceDE w:val="0"/>
        <w:autoSpaceDN w:val="0"/>
        <w:adjustRightInd w:val="0"/>
        <w:spacing w:line="276" w:lineRule="auto"/>
        <w:rPr>
          <w:rFonts w:ascii="Liberation Serif" w:hAnsi="Liberation Serif" w:cs="Liberation Serif"/>
          <w:b/>
        </w:rPr>
      </w:pPr>
      <w:r w:rsidRPr="00582136">
        <w:rPr>
          <w:rFonts w:ascii="Liberation Serif" w:hAnsi="Liberation Serif" w:cs="Liberation Serif"/>
          <w:b/>
        </w:rPr>
        <w:t>Fase “</w:t>
      </w:r>
      <w:r w:rsidRPr="00582136">
        <w:rPr>
          <w:rFonts w:ascii="Liberation Serif" w:hAnsi="Liberation Serif" w:cs="Liberation Serif"/>
          <w:b/>
          <w:i/>
        </w:rPr>
        <w:t>soccorso su specchio d’acqua</w:t>
      </w:r>
      <w:r w:rsidRPr="00582136">
        <w:rPr>
          <w:rFonts w:ascii="Liberation Serif" w:hAnsi="Liberation Serif" w:cs="Liberation Serif"/>
          <w:b/>
        </w:rPr>
        <w:t xml:space="preserve">” </w:t>
      </w:r>
    </w:p>
    <w:p w:rsidR="00582136" w:rsidRDefault="00582136" w:rsidP="00E64B2B">
      <w:pPr>
        <w:autoSpaceDE w:val="0"/>
        <w:autoSpaceDN w:val="0"/>
        <w:adjustRightInd w:val="0"/>
        <w:spacing w:line="276" w:lineRule="auto"/>
        <w:ind w:firstLine="709"/>
        <w:rPr>
          <w:szCs w:val="24"/>
        </w:rPr>
      </w:pPr>
      <w:r w:rsidRPr="00DC44B4">
        <w:rPr>
          <w:szCs w:val="24"/>
        </w:rPr>
        <w:t xml:space="preserve">L’obiettivo </w:t>
      </w:r>
      <w:r>
        <w:rPr>
          <w:szCs w:val="24"/>
        </w:rPr>
        <w:t>di questa</w:t>
      </w:r>
      <w:r w:rsidRPr="00DC44B4">
        <w:rPr>
          <w:szCs w:val="24"/>
        </w:rPr>
        <w:t xml:space="preserve"> fase operativa è quello di far acquisire le competenze e le abilità necessarie per lo svolgimento delle attività di soccorso tecnico in contesti</w:t>
      </w:r>
      <w:r>
        <w:rPr>
          <w:szCs w:val="24"/>
        </w:rPr>
        <w:t xml:space="preserve"> </w:t>
      </w:r>
      <w:r w:rsidRPr="00DC44B4">
        <w:rPr>
          <w:szCs w:val="24"/>
        </w:rPr>
        <w:t>fluviali, alluvionali, e su superfici d’acqua aperte. La formazione verrà erogata dagli istruttori elisoccorritori e dagli istrutto</w:t>
      </w:r>
      <w:r w:rsidR="004A77C5">
        <w:rPr>
          <w:szCs w:val="24"/>
        </w:rPr>
        <w:t>ri del settore SFA, SA e nuoto a</w:t>
      </w:r>
      <w:r w:rsidRPr="00DC44B4">
        <w:rPr>
          <w:szCs w:val="24"/>
        </w:rPr>
        <w:t xml:space="preserve"> salvamento VF </w:t>
      </w:r>
      <w:r>
        <w:rPr>
          <w:szCs w:val="24"/>
        </w:rPr>
        <w:t>impartendo nozioni e</w:t>
      </w:r>
      <w:r w:rsidRPr="00DC44B4">
        <w:rPr>
          <w:szCs w:val="24"/>
        </w:rPr>
        <w:t xml:space="preserve"> </w:t>
      </w:r>
      <w:r w:rsidR="00E64B2B">
        <w:rPr>
          <w:szCs w:val="24"/>
        </w:rPr>
        <w:t xml:space="preserve">sviluppando le </w:t>
      </w:r>
      <w:r w:rsidRPr="00DC44B4">
        <w:rPr>
          <w:szCs w:val="24"/>
        </w:rPr>
        <w:t>manovre previste dai manuali di riferimento</w:t>
      </w:r>
      <w:r>
        <w:rPr>
          <w:szCs w:val="24"/>
        </w:rPr>
        <w:t xml:space="preserve"> secondo il programma</w:t>
      </w:r>
      <w:r w:rsidR="00782B5A">
        <w:rPr>
          <w:szCs w:val="24"/>
        </w:rPr>
        <w:t>, della durata di 5 settimane,</w:t>
      </w:r>
      <w:r>
        <w:rPr>
          <w:szCs w:val="24"/>
        </w:rPr>
        <w:t xml:space="preserve"> riportato in allegato 1</w:t>
      </w:r>
      <w:r w:rsidRPr="00DC44B4">
        <w:rPr>
          <w:szCs w:val="24"/>
        </w:rPr>
        <w:t>.</w:t>
      </w:r>
    </w:p>
    <w:p w:rsidR="00582136" w:rsidRDefault="00582136" w:rsidP="00E64B2B">
      <w:pPr>
        <w:autoSpaceDE w:val="0"/>
        <w:autoSpaceDN w:val="0"/>
        <w:adjustRightInd w:val="0"/>
        <w:spacing w:line="276" w:lineRule="auto"/>
        <w:ind w:firstLine="709"/>
        <w:rPr>
          <w:szCs w:val="24"/>
        </w:rPr>
      </w:pPr>
    </w:p>
    <w:p w:rsidR="00582136" w:rsidRDefault="00582136" w:rsidP="00E64B2B">
      <w:pPr>
        <w:pStyle w:val="Paragrafoelenco"/>
        <w:numPr>
          <w:ilvl w:val="0"/>
          <w:numId w:val="17"/>
        </w:numPr>
        <w:autoSpaceDE w:val="0"/>
        <w:autoSpaceDN w:val="0"/>
        <w:adjustRightInd w:val="0"/>
        <w:spacing w:line="276" w:lineRule="auto"/>
        <w:rPr>
          <w:rFonts w:ascii="Liberation Serif" w:hAnsi="Liberation Serif" w:cs="Liberation Serif"/>
          <w:b/>
        </w:rPr>
      </w:pPr>
      <w:r w:rsidRPr="00582136">
        <w:rPr>
          <w:rFonts w:ascii="Liberation Serif" w:hAnsi="Liberation Serif" w:cs="Liberation Serif"/>
          <w:b/>
        </w:rPr>
        <w:t xml:space="preserve">Fase </w:t>
      </w:r>
      <w:r>
        <w:rPr>
          <w:rFonts w:ascii="Liberation Serif" w:hAnsi="Liberation Serif" w:cs="Liberation Serif"/>
          <w:b/>
        </w:rPr>
        <w:t>“</w:t>
      </w:r>
      <w:r w:rsidRPr="004A77C5">
        <w:rPr>
          <w:rFonts w:ascii="Liberation Serif" w:hAnsi="Liberation Serif" w:cs="Liberation Serif"/>
          <w:b/>
          <w:i/>
        </w:rPr>
        <w:t>soccorso terrestre</w:t>
      </w:r>
      <w:r w:rsidRPr="00582136">
        <w:rPr>
          <w:rFonts w:ascii="Liberation Serif" w:hAnsi="Liberation Serif" w:cs="Liberation Serif"/>
          <w:b/>
        </w:rPr>
        <w:t xml:space="preserve">” </w:t>
      </w:r>
    </w:p>
    <w:p w:rsidR="00582136" w:rsidRDefault="00582136" w:rsidP="00E64B2B">
      <w:pPr>
        <w:pStyle w:val="Paragrafoelenco"/>
        <w:suppressAutoHyphens/>
        <w:spacing w:line="276" w:lineRule="auto"/>
        <w:ind w:left="0" w:firstLine="708"/>
        <w:rPr>
          <w:szCs w:val="24"/>
        </w:rPr>
      </w:pPr>
      <w:r w:rsidRPr="00582136">
        <w:rPr>
          <w:szCs w:val="24"/>
        </w:rPr>
        <w:t xml:space="preserve">L’obiettivo </w:t>
      </w:r>
      <w:r>
        <w:rPr>
          <w:szCs w:val="24"/>
        </w:rPr>
        <w:t xml:space="preserve">di questa fase operativa </w:t>
      </w:r>
      <w:r w:rsidRPr="00582136">
        <w:rPr>
          <w:szCs w:val="24"/>
        </w:rPr>
        <w:t xml:space="preserve">è quello di far acquisire le competenze e le abilità necessarie per lo svolgimento delle attività di soccorso tecnico in contesti alpinistici speleologici e ambienti impervi. La formazione, improntata sulle tecniche e manovre di derivazione Speleo Alpino Fluviali, verrà erogata dagli istruttori elisoccorritori e dagli istruttori SAF </w:t>
      </w:r>
      <w:r>
        <w:rPr>
          <w:szCs w:val="24"/>
        </w:rPr>
        <w:t>impartendo nozioni e</w:t>
      </w:r>
      <w:r w:rsidRPr="00DC44B4">
        <w:rPr>
          <w:szCs w:val="24"/>
        </w:rPr>
        <w:t xml:space="preserve"> </w:t>
      </w:r>
      <w:r w:rsidR="00E64B2B">
        <w:rPr>
          <w:szCs w:val="24"/>
        </w:rPr>
        <w:t>sviluppando le</w:t>
      </w:r>
      <w:r w:rsidR="00E64B2B" w:rsidRPr="00DC44B4">
        <w:rPr>
          <w:szCs w:val="24"/>
        </w:rPr>
        <w:t xml:space="preserve"> </w:t>
      </w:r>
      <w:r w:rsidRPr="00DC44B4">
        <w:rPr>
          <w:szCs w:val="24"/>
        </w:rPr>
        <w:t>manovre previste dai manuali di riferimento</w:t>
      </w:r>
      <w:r w:rsidRPr="00582136">
        <w:rPr>
          <w:szCs w:val="24"/>
        </w:rPr>
        <w:t xml:space="preserve"> SAF basico e avanzato</w:t>
      </w:r>
      <w:r>
        <w:rPr>
          <w:szCs w:val="24"/>
        </w:rPr>
        <w:t xml:space="preserve"> secondo il programma</w:t>
      </w:r>
      <w:r w:rsidR="006D760C">
        <w:rPr>
          <w:szCs w:val="24"/>
        </w:rPr>
        <w:t>,</w:t>
      </w:r>
      <w:r w:rsidR="006D760C" w:rsidRPr="006D760C">
        <w:rPr>
          <w:szCs w:val="24"/>
        </w:rPr>
        <w:t xml:space="preserve"> </w:t>
      </w:r>
      <w:r w:rsidR="006D760C">
        <w:rPr>
          <w:szCs w:val="24"/>
        </w:rPr>
        <w:t>della durata di 6 settimane,</w:t>
      </w:r>
      <w:r>
        <w:rPr>
          <w:szCs w:val="24"/>
        </w:rPr>
        <w:t xml:space="preserve"> riportato in allegato 2</w:t>
      </w:r>
      <w:r w:rsidRPr="00582136">
        <w:rPr>
          <w:szCs w:val="24"/>
        </w:rPr>
        <w:t>.</w:t>
      </w:r>
    </w:p>
    <w:p w:rsidR="004A77C5" w:rsidRDefault="004A77C5" w:rsidP="00E64B2B">
      <w:pPr>
        <w:pStyle w:val="Paragrafoelenco"/>
        <w:suppressAutoHyphens/>
        <w:spacing w:line="276" w:lineRule="auto"/>
        <w:ind w:left="0" w:firstLine="708"/>
        <w:rPr>
          <w:szCs w:val="24"/>
        </w:rPr>
      </w:pPr>
    </w:p>
    <w:p w:rsidR="004A77C5" w:rsidRPr="004A77C5" w:rsidRDefault="004A77C5" w:rsidP="00E64B2B">
      <w:pPr>
        <w:pStyle w:val="Paragrafoelenco"/>
        <w:numPr>
          <w:ilvl w:val="0"/>
          <w:numId w:val="17"/>
        </w:numPr>
        <w:autoSpaceDE w:val="0"/>
        <w:autoSpaceDN w:val="0"/>
        <w:adjustRightInd w:val="0"/>
        <w:spacing w:line="276" w:lineRule="auto"/>
        <w:rPr>
          <w:rFonts w:ascii="Liberation Serif" w:hAnsi="Liberation Serif" w:cs="Liberation Serif"/>
          <w:b/>
        </w:rPr>
      </w:pPr>
      <w:r w:rsidRPr="00582136">
        <w:rPr>
          <w:rFonts w:ascii="Liberation Serif" w:hAnsi="Liberation Serif" w:cs="Liberation Serif"/>
          <w:b/>
        </w:rPr>
        <w:t xml:space="preserve">Fase </w:t>
      </w:r>
      <w:r>
        <w:rPr>
          <w:rFonts w:ascii="Liberation Serif" w:hAnsi="Liberation Serif" w:cs="Liberation Serif"/>
          <w:b/>
        </w:rPr>
        <w:t>“</w:t>
      </w:r>
      <w:r w:rsidRPr="004A77C5">
        <w:rPr>
          <w:rFonts w:ascii="Liberation Serif" w:hAnsi="Liberation Serif" w:cs="Liberation Serif"/>
          <w:b/>
          <w:i/>
        </w:rPr>
        <w:t>aeronautica</w:t>
      </w:r>
      <w:r w:rsidRPr="00582136">
        <w:rPr>
          <w:rFonts w:ascii="Liberation Serif" w:hAnsi="Liberation Serif" w:cs="Liberation Serif"/>
          <w:b/>
        </w:rPr>
        <w:t xml:space="preserve">” </w:t>
      </w:r>
    </w:p>
    <w:p w:rsidR="004A77C5" w:rsidRDefault="004A77C5" w:rsidP="00E64B2B">
      <w:pPr>
        <w:suppressAutoHyphens/>
        <w:spacing w:line="276" w:lineRule="auto"/>
        <w:ind w:firstLine="709"/>
        <w:rPr>
          <w:szCs w:val="24"/>
        </w:rPr>
      </w:pPr>
      <w:r w:rsidRPr="00DC44B4">
        <w:rPr>
          <w:szCs w:val="24"/>
        </w:rPr>
        <w:t xml:space="preserve">L’obiettivo </w:t>
      </w:r>
      <w:r>
        <w:rPr>
          <w:szCs w:val="24"/>
        </w:rPr>
        <w:t>di questa fase</w:t>
      </w:r>
      <w:r w:rsidRPr="00DC44B4">
        <w:rPr>
          <w:szCs w:val="24"/>
        </w:rPr>
        <w:t xml:space="preserve"> è quello di far acquisire agli allievi le necessarie competenze in qualità di componente dell’equipaggio di volo nonché le conoscenze tecniche previste dal manuale operativo di volo per le operazioni di soccorso. Questa fase è finalizzata a preparare uno specialista del soccorso aeronautico, capace di operare in un contesto complesso come quello degli aeromobili, dove la sicurezza rappresenta la priorità assoluta</w:t>
      </w:r>
      <w:r w:rsidR="00905B74">
        <w:rPr>
          <w:szCs w:val="24"/>
        </w:rPr>
        <w:t xml:space="preserve"> e </w:t>
      </w:r>
      <w:r w:rsidR="00905B74" w:rsidRPr="00905B74">
        <w:rPr>
          <w:szCs w:val="24"/>
        </w:rPr>
        <w:t xml:space="preserve"> </w:t>
      </w:r>
      <w:r w:rsidR="00905B74" w:rsidRPr="00582136">
        <w:rPr>
          <w:szCs w:val="24"/>
        </w:rPr>
        <w:t>verrà erogata dagli istruttori elisoccorritori</w:t>
      </w:r>
      <w:r w:rsidR="00905B74">
        <w:rPr>
          <w:szCs w:val="24"/>
        </w:rPr>
        <w:t xml:space="preserve">, istruttori piloti e istruttori tecnici di bordo nonché </w:t>
      </w:r>
      <w:r w:rsidR="00FE3F15">
        <w:rPr>
          <w:szCs w:val="24"/>
        </w:rPr>
        <w:t>da personale, interno o esterno, esperto</w:t>
      </w:r>
      <w:r w:rsidR="00905B74">
        <w:rPr>
          <w:szCs w:val="24"/>
        </w:rPr>
        <w:t xml:space="preserve"> in materie </w:t>
      </w:r>
      <w:r w:rsidR="00905B74">
        <w:rPr>
          <w:szCs w:val="24"/>
        </w:rPr>
        <w:lastRenderedPageBreak/>
        <w:t>aeronautiche</w:t>
      </w:r>
      <w:r w:rsidR="00FE3F15">
        <w:rPr>
          <w:szCs w:val="24"/>
        </w:rPr>
        <w:t xml:space="preserve">. </w:t>
      </w:r>
      <w:r>
        <w:rPr>
          <w:szCs w:val="24"/>
        </w:rPr>
        <w:t xml:space="preserve">Verranno affrontate inoltre tematiche relative al CRM </w:t>
      </w:r>
      <w:r w:rsidRPr="00DC44B4">
        <w:rPr>
          <w:szCs w:val="24"/>
        </w:rPr>
        <w:t>(Crew Resource Management)</w:t>
      </w:r>
      <w:r>
        <w:rPr>
          <w:szCs w:val="24"/>
        </w:rPr>
        <w:t xml:space="preserve"> e alla topografia applicata al soccorso con mezzo aereo.</w:t>
      </w:r>
      <w:r w:rsidR="00E64B2B">
        <w:rPr>
          <w:szCs w:val="24"/>
        </w:rPr>
        <w:t xml:space="preserve"> </w:t>
      </w:r>
      <w:r>
        <w:rPr>
          <w:szCs w:val="24"/>
        </w:rPr>
        <w:t>Il programma</w:t>
      </w:r>
      <w:r w:rsidR="006D760C">
        <w:rPr>
          <w:szCs w:val="24"/>
        </w:rPr>
        <w:t xml:space="preserve"> completo, della durata di 6 settimane,</w:t>
      </w:r>
      <w:r>
        <w:rPr>
          <w:szCs w:val="24"/>
        </w:rPr>
        <w:t xml:space="preserve"> è riportato in allegato 3</w:t>
      </w:r>
    </w:p>
    <w:p w:rsidR="00582136" w:rsidRPr="00582136" w:rsidRDefault="00582136" w:rsidP="00E64B2B">
      <w:pPr>
        <w:pStyle w:val="Paragrafoelenco"/>
        <w:autoSpaceDE w:val="0"/>
        <w:autoSpaceDN w:val="0"/>
        <w:adjustRightInd w:val="0"/>
        <w:spacing w:line="276" w:lineRule="auto"/>
        <w:ind w:left="360"/>
        <w:rPr>
          <w:rFonts w:ascii="Liberation Serif" w:hAnsi="Liberation Serif" w:cs="Liberation Serif"/>
          <w:b/>
        </w:rPr>
      </w:pPr>
    </w:p>
    <w:p w:rsidR="00582136" w:rsidRDefault="004A77C5" w:rsidP="00FE3F15">
      <w:pPr>
        <w:pStyle w:val="Default"/>
        <w:spacing w:before="1" w:line="276" w:lineRule="auto"/>
        <w:ind w:firstLine="348"/>
        <w:jc w:val="both"/>
        <w:rPr>
          <w:rFonts w:ascii="Liberation Serif" w:hAnsi="Liberation Serif" w:cs="Liberation Serif"/>
        </w:rPr>
      </w:pPr>
      <w:r>
        <w:rPr>
          <w:rFonts w:ascii="Liberation Serif" w:hAnsi="Liberation Serif" w:cs="Liberation Serif"/>
        </w:rPr>
        <w:t>Gli allievi, al termine della prima e seconda fase, sosterranno d</w:t>
      </w:r>
      <w:r w:rsidR="0015678D">
        <w:rPr>
          <w:rFonts w:ascii="Liberation Serif" w:hAnsi="Liberation Serif" w:cs="Liberation Serif"/>
        </w:rPr>
        <w:t>ue verifiche intermedie teorico/</w:t>
      </w:r>
      <w:r>
        <w:rPr>
          <w:rFonts w:ascii="Liberation Serif" w:hAnsi="Liberation Serif" w:cs="Liberation Serif"/>
        </w:rPr>
        <w:t>pratiche che verteranno sui concetti e sulle manovr</w:t>
      </w:r>
      <w:r w:rsidR="00FE3F15">
        <w:rPr>
          <w:rFonts w:ascii="Liberation Serif" w:hAnsi="Liberation Serif" w:cs="Liberation Serif"/>
        </w:rPr>
        <w:t>e sviluppate nelle relative fasi</w:t>
      </w:r>
      <w:r>
        <w:rPr>
          <w:rFonts w:ascii="Liberation Serif" w:hAnsi="Liberation Serif" w:cs="Liberation Serif"/>
        </w:rPr>
        <w:t>.</w:t>
      </w:r>
    </w:p>
    <w:p w:rsidR="00E64B2B" w:rsidRPr="00582136" w:rsidRDefault="001E530B" w:rsidP="00FE3F15">
      <w:pPr>
        <w:pStyle w:val="Default"/>
        <w:spacing w:before="1" w:line="276" w:lineRule="auto"/>
        <w:ind w:firstLine="348"/>
        <w:jc w:val="both"/>
        <w:rPr>
          <w:rFonts w:ascii="Liberation Serif" w:hAnsi="Liberation Serif" w:cs="Liberation Serif"/>
        </w:rPr>
      </w:pPr>
      <w:r>
        <w:rPr>
          <w:rFonts w:ascii="Liberation Serif" w:hAnsi="Liberation Serif" w:cs="Liberation Serif"/>
        </w:rPr>
        <w:t xml:space="preserve">Al termine del corso, </w:t>
      </w:r>
      <w:r w:rsidR="00E64B2B">
        <w:rPr>
          <w:rFonts w:ascii="Liberation Serif" w:hAnsi="Liberation Serif" w:cs="Liberation Serif"/>
        </w:rPr>
        <w:t xml:space="preserve">coincidente con </w:t>
      </w:r>
      <w:r>
        <w:rPr>
          <w:rFonts w:ascii="Liberation Serif" w:hAnsi="Liberation Serif" w:cs="Liberation Serif"/>
        </w:rPr>
        <w:t>il termine della terza fase,</w:t>
      </w:r>
      <w:r w:rsidR="00E64B2B">
        <w:rPr>
          <w:rFonts w:ascii="Liberation Serif" w:hAnsi="Liberation Serif" w:cs="Liberation Serif"/>
        </w:rPr>
        <w:t xml:space="preserve"> gli allievi sosterranno l’esame finale come disposto dal comma 4 dell’art. 25 del suddetto Decreto Ministeriale.</w:t>
      </w:r>
    </w:p>
    <w:p w:rsidR="00582136" w:rsidRPr="00582136" w:rsidRDefault="00582136" w:rsidP="00582136">
      <w:pPr>
        <w:autoSpaceDE w:val="0"/>
        <w:autoSpaceDN w:val="0"/>
        <w:adjustRightInd w:val="0"/>
        <w:jc w:val="left"/>
        <w:rPr>
          <w:rFonts w:ascii="Liberation Serif" w:hAnsi="Liberation Serif" w:cs="Liberation Serif"/>
          <w:color w:val="000000"/>
          <w:szCs w:val="24"/>
        </w:rPr>
      </w:pPr>
    </w:p>
    <w:p w:rsidR="001E530B" w:rsidRDefault="001E530B" w:rsidP="001E530B">
      <w:pPr>
        <w:tabs>
          <w:tab w:val="left" w:pos="0"/>
          <w:tab w:val="left" w:pos="5103"/>
        </w:tabs>
        <w:spacing w:before="240" w:line="276" w:lineRule="auto"/>
      </w:pPr>
      <w:r>
        <w:t xml:space="preserve">              ac</w:t>
      </w:r>
      <w:r w:rsidR="007A3F66">
        <w:tab/>
      </w:r>
    </w:p>
    <w:p w:rsidR="007A3F66" w:rsidRDefault="001E530B" w:rsidP="00715E8D">
      <w:pPr>
        <w:tabs>
          <w:tab w:val="left" w:pos="0"/>
          <w:tab w:val="left" w:pos="5103"/>
        </w:tabs>
        <w:spacing w:before="240" w:line="276" w:lineRule="auto"/>
        <w:jc w:val="center"/>
      </w:pPr>
      <w:r>
        <w:tab/>
      </w:r>
      <w:r w:rsidR="007A3F66">
        <w:t>IL DIRETTORE CENTRALE</w:t>
      </w:r>
    </w:p>
    <w:p w:rsidR="007A3F66" w:rsidRDefault="007A3F66" w:rsidP="007A3F66">
      <w:pPr>
        <w:ind w:left="4247"/>
        <w:jc w:val="center"/>
      </w:pPr>
      <w:r>
        <w:tab/>
      </w:r>
      <w:r>
        <w:tab/>
        <w:t>(NOTARO)</w:t>
      </w:r>
    </w:p>
    <w:p w:rsidR="00F51AE1" w:rsidRDefault="00F51AE1" w:rsidP="007A3F66">
      <w:pPr>
        <w:ind w:firstLine="283"/>
        <w:jc w:val="center"/>
        <w:rPr>
          <w:caps/>
          <w:szCs w:val="24"/>
        </w:rPr>
      </w:pPr>
    </w:p>
    <w:sectPr w:rsidR="00F51AE1" w:rsidSect="00CD2CAC">
      <w:headerReference w:type="default" r:id="rId8"/>
      <w:footerReference w:type="even" r:id="rId9"/>
      <w:footerReference w:type="default" r:id="rId10"/>
      <w:headerReference w:type="first" r:id="rId11"/>
      <w:footerReference w:type="first" r:id="rId12"/>
      <w:type w:val="continuous"/>
      <w:pgSz w:w="11907" w:h="16840" w:code="9"/>
      <w:pgMar w:top="309" w:right="1134" w:bottom="851" w:left="1134" w:header="567"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E94" w:rsidRDefault="00F87E94">
      <w:r>
        <w:separator/>
      </w:r>
    </w:p>
  </w:endnote>
  <w:endnote w:type="continuationSeparator" w:id="1">
    <w:p w:rsidR="00F87E94" w:rsidRDefault="00F87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DNOLJ+Arial,Bold">
    <w:altName w:val="Arial"/>
    <w:panose1 w:val="00000000000000000000"/>
    <w:charset w:val="00"/>
    <w:family w:val="swiss"/>
    <w:notTrueType/>
    <w:pitch w:val="default"/>
    <w:sig w:usb0="00000003" w:usb1="00000000" w:usb2="00000000" w:usb3="00000000" w:csb0="00000001" w:csb1="00000000"/>
  </w:font>
  <w:font w:name="BIFOBE+TimesNewRoman">
    <w:altName w:val="Times New Roman"/>
    <w:panose1 w:val="00000000000000000000"/>
    <w:charset w:val="00"/>
    <w:family w:val="roman"/>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C5" w:rsidRDefault="004A77C5" w:rsidP="00CB727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A77C5" w:rsidRDefault="004A77C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C5" w:rsidRDefault="004A77C5" w:rsidP="00874AAB">
    <w:pPr>
      <w:pStyle w:val="Pidipagina"/>
      <w:rPr>
        <w:sz w:val="16"/>
      </w:rPr>
    </w:pPr>
  </w:p>
  <w:tbl>
    <w:tblPr>
      <w:tblW w:w="9141" w:type="dxa"/>
      <w:tblInd w:w="70" w:type="dxa"/>
      <w:tblCellMar>
        <w:left w:w="70" w:type="dxa"/>
        <w:right w:w="70" w:type="dxa"/>
      </w:tblCellMar>
      <w:tblLook w:val="0000"/>
    </w:tblPr>
    <w:tblGrid>
      <w:gridCol w:w="9317"/>
    </w:tblGrid>
    <w:tr w:rsidR="004A77C5">
      <w:trPr>
        <w:trHeight w:val="169"/>
      </w:trPr>
      <w:tc>
        <w:tcPr>
          <w:tcW w:w="9141" w:type="dxa"/>
        </w:tcPr>
        <w:tbl>
          <w:tblPr>
            <w:tblW w:w="9107" w:type="dxa"/>
            <w:tblInd w:w="70" w:type="dxa"/>
            <w:tblCellMar>
              <w:left w:w="70" w:type="dxa"/>
              <w:right w:w="70" w:type="dxa"/>
            </w:tblCellMar>
            <w:tblLook w:val="0000"/>
          </w:tblPr>
          <w:tblGrid>
            <w:gridCol w:w="3775"/>
            <w:gridCol w:w="3480"/>
            <w:gridCol w:w="1852"/>
          </w:tblGrid>
          <w:tr w:rsidR="004A77C5" w:rsidTr="00EB2221">
            <w:trPr>
              <w:trHeight w:val="297"/>
            </w:trPr>
            <w:tc>
              <w:tcPr>
                <w:tcW w:w="3775" w:type="dxa"/>
                <w:shd w:val="clear" w:color="auto" w:fill="auto"/>
              </w:tcPr>
              <w:p w:rsidR="004A77C5" w:rsidRPr="00874AAB" w:rsidRDefault="004A77C5" w:rsidP="00EB2221">
                <w:pPr>
                  <w:pStyle w:val="Pidipagina"/>
                  <w:rPr>
                    <w:sz w:val="16"/>
                    <w:lang w:val="fr-FR"/>
                  </w:rPr>
                </w:pPr>
                <w:r w:rsidRPr="00A17738">
                  <w:rPr>
                    <w:rFonts w:ascii="Arial" w:hAnsi="Arial" w:cs="Arial"/>
                    <w:szCs w:val="24"/>
                    <w:lang w:val="fr-FR"/>
                  </w:rPr>
                  <w:t>@</w:t>
                </w:r>
                <w:r w:rsidRPr="00874AAB">
                  <w:rPr>
                    <w:rFonts w:ascii="Arial" w:hAnsi="Arial" w:cs="Arial"/>
                    <w:sz w:val="26"/>
                    <w:szCs w:val="26"/>
                    <w:lang w:val="fr-FR"/>
                  </w:rPr>
                  <w:t xml:space="preserve"> </w:t>
                </w:r>
                <w:r w:rsidRPr="00A17738">
                  <w:rPr>
                    <w:rFonts w:ascii="Arial" w:hAnsi="Arial" w:cs="Arial"/>
                    <w:sz w:val="16"/>
                    <w:szCs w:val="16"/>
                    <w:lang w:val="fr-FR"/>
                  </w:rPr>
                  <w:t>PEC</w:t>
                </w:r>
                <w:r w:rsidRPr="00874AAB">
                  <w:rPr>
                    <w:rFonts w:ascii="Arial" w:hAnsi="Arial" w:cs="Arial"/>
                    <w:b/>
                    <w:sz w:val="16"/>
                    <w:szCs w:val="16"/>
                    <w:lang w:val="fr-FR"/>
                  </w:rPr>
                  <w:t xml:space="preserve"> </w:t>
                </w:r>
                <w:r>
                  <w:rPr>
                    <w:rFonts w:ascii="Arial" w:hAnsi="Arial" w:cs="Arial"/>
                    <w:sz w:val="16"/>
                    <w:szCs w:val="16"/>
                    <w:lang w:val="fr-FR"/>
                  </w:rPr>
                  <w:t>for.coordinamento</w:t>
                </w:r>
                <w:r w:rsidRPr="00874AAB">
                  <w:rPr>
                    <w:rFonts w:ascii="Arial" w:hAnsi="Arial" w:cs="Arial"/>
                    <w:sz w:val="16"/>
                    <w:szCs w:val="26"/>
                    <w:lang w:val="fr-FR"/>
                  </w:rPr>
                  <w:t>@cert.vigilfuoco.it</w:t>
                </w:r>
              </w:p>
            </w:tc>
            <w:tc>
              <w:tcPr>
                <w:tcW w:w="3480" w:type="dxa"/>
                <w:shd w:val="clear" w:color="auto" w:fill="auto"/>
              </w:tcPr>
              <w:p w:rsidR="004A77C5" w:rsidRDefault="004A77C5" w:rsidP="00EB2221">
                <w:pPr>
                  <w:pStyle w:val="Pidipagina"/>
                  <w:jc w:val="center"/>
                  <w:rPr>
                    <w:sz w:val="16"/>
                  </w:rPr>
                </w:pPr>
                <w:r w:rsidRPr="00A17738">
                  <w:rPr>
                    <w:rFonts w:ascii="Wingdings" w:hAnsi="Wingdings"/>
                    <w:szCs w:val="24"/>
                  </w:rPr>
                  <w:t></w:t>
                </w:r>
                <w:r w:rsidRPr="00A17738">
                  <w:rPr>
                    <w:rFonts w:ascii="Wingdings" w:hAnsi="Wingdings"/>
                    <w:szCs w:val="24"/>
                  </w:rPr>
                  <w:t></w:t>
                </w:r>
                <w:r>
                  <w:rPr>
                    <w:rFonts w:ascii="Arial" w:hAnsi="Arial" w:cs="Arial"/>
                    <w:sz w:val="16"/>
                    <w:szCs w:val="26"/>
                  </w:rPr>
                  <w:t>for.coordinamento@vigilfuoco.it</w:t>
                </w:r>
              </w:p>
            </w:tc>
            <w:tc>
              <w:tcPr>
                <w:tcW w:w="1852" w:type="dxa"/>
                <w:shd w:val="clear" w:color="auto" w:fill="auto"/>
              </w:tcPr>
              <w:p w:rsidR="004A77C5" w:rsidRDefault="004A77C5" w:rsidP="00322505">
                <w:pPr>
                  <w:pStyle w:val="Pidipagina"/>
                  <w:jc w:val="center"/>
                  <w:rPr>
                    <w:sz w:val="16"/>
                  </w:rPr>
                </w:pPr>
                <w:r w:rsidRPr="00A17738">
                  <w:rPr>
                    <w:rFonts w:ascii="Wingdings" w:hAnsi="Wingdings"/>
                    <w:szCs w:val="24"/>
                  </w:rPr>
                  <w:t></w:t>
                </w:r>
                <w:r w:rsidRPr="00A17738">
                  <w:rPr>
                    <w:rFonts w:ascii="Wingdings" w:hAnsi="Wingdings"/>
                    <w:szCs w:val="24"/>
                  </w:rPr>
                  <w:t></w:t>
                </w:r>
                <w:r>
                  <w:rPr>
                    <w:rFonts w:ascii="Arial" w:hAnsi="Arial" w:cs="Arial"/>
                    <w:sz w:val="16"/>
                    <w:szCs w:val="26"/>
                  </w:rPr>
                  <w:t>06 / 71636481</w:t>
                </w:r>
              </w:p>
            </w:tc>
          </w:tr>
        </w:tbl>
        <w:p w:rsidR="004A77C5" w:rsidRPr="00B54C8B" w:rsidRDefault="004A77C5" w:rsidP="001C1356">
          <w:pPr>
            <w:pStyle w:val="Pidipagina"/>
            <w:jc w:val="center"/>
            <w:rPr>
              <w:sz w:val="20"/>
            </w:rPr>
          </w:pPr>
        </w:p>
      </w:tc>
    </w:tr>
  </w:tbl>
  <w:p w:rsidR="004A77C5" w:rsidRDefault="004A77C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70" w:type="dxa"/>
      <w:tblCellMar>
        <w:left w:w="70" w:type="dxa"/>
        <w:right w:w="70" w:type="dxa"/>
      </w:tblCellMar>
      <w:tblLook w:val="0000"/>
    </w:tblPr>
    <w:tblGrid>
      <w:gridCol w:w="3775"/>
      <w:gridCol w:w="3480"/>
      <w:gridCol w:w="2101"/>
    </w:tblGrid>
    <w:tr w:rsidR="004A77C5" w:rsidTr="00050E42">
      <w:trPr>
        <w:trHeight w:val="297"/>
      </w:trPr>
      <w:tc>
        <w:tcPr>
          <w:tcW w:w="3775" w:type="dxa"/>
          <w:shd w:val="clear" w:color="auto" w:fill="auto"/>
        </w:tcPr>
        <w:p w:rsidR="004A77C5" w:rsidRPr="00874AAB" w:rsidRDefault="004A77C5" w:rsidP="0095165F">
          <w:pPr>
            <w:pStyle w:val="Pidipagina"/>
            <w:rPr>
              <w:sz w:val="16"/>
              <w:lang w:val="fr-FR"/>
            </w:rPr>
          </w:pPr>
          <w:r w:rsidRPr="00A17738">
            <w:rPr>
              <w:rFonts w:ascii="Arial" w:hAnsi="Arial" w:cs="Arial"/>
              <w:szCs w:val="24"/>
              <w:lang w:val="fr-FR"/>
            </w:rPr>
            <w:t>@</w:t>
          </w:r>
          <w:r w:rsidRPr="00874AAB">
            <w:rPr>
              <w:rFonts w:ascii="Arial" w:hAnsi="Arial" w:cs="Arial"/>
              <w:sz w:val="26"/>
              <w:szCs w:val="26"/>
              <w:lang w:val="fr-FR"/>
            </w:rPr>
            <w:t xml:space="preserve"> </w:t>
          </w:r>
          <w:r w:rsidRPr="00A17738">
            <w:rPr>
              <w:rFonts w:ascii="Arial" w:hAnsi="Arial" w:cs="Arial"/>
              <w:sz w:val="16"/>
              <w:szCs w:val="16"/>
              <w:lang w:val="fr-FR"/>
            </w:rPr>
            <w:t>PEC</w:t>
          </w:r>
          <w:r w:rsidRPr="00874AAB">
            <w:rPr>
              <w:rFonts w:ascii="Arial" w:hAnsi="Arial" w:cs="Arial"/>
              <w:b/>
              <w:sz w:val="16"/>
              <w:szCs w:val="16"/>
              <w:lang w:val="fr-FR"/>
            </w:rPr>
            <w:t xml:space="preserve"> </w:t>
          </w:r>
          <w:r>
            <w:rPr>
              <w:rFonts w:ascii="Arial" w:hAnsi="Arial" w:cs="Arial"/>
              <w:sz w:val="16"/>
              <w:szCs w:val="16"/>
              <w:lang w:val="fr-FR"/>
            </w:rPr>
            <w:t>for.coordinamento</w:t>
          </w:r>
          <w:r w:rsidRPr="00874AAB">
            <w:rPr>
              <w:rFonts w:ascii="Arial" w:hAnsi="Arial" w:cs="Arial"/>
              <w:sz w:val="16"/>
              <w:szCs w:val="26"/>
              <w:lang w:val="fr-FR"/>
            </w:rPr>
            <w:t>@cert.vigilfuoco.it</w:t>
          </w:r>
        </w:p>
      </w:tc>
      <w:tc>
        <w:tcPr>
          <w:tcW w:w="3480" w:type="dxa"/>
          <w:shd w:val="clear" w:color="auto" w:fill="auto"/>
        </w:tcPr>
        <w:p w:rsidR="004A77C5" w:rsidRDefault="004A77C5" w:rsidP="0095165F">
          <w:pPr>
            <w:pStyle w:val="Pidipagina"/>
            <w:jc w:val="center"/>
            <w:rPr>
              <w:sz w:val="16"/>
            </w:rPr>
          </w:pPr>
          <w:r w:rsidRPr="00A17738">
            <w:rPr>
              <w:rFonts w:ascii="Wingdings" w:hAnsi="Wingdings"/>
              <w:szCs w:val="24"/>
            </w:rPr>
            <w:t></w:t>
          </w:r>
          <w:r w:rsidRPr="00A17738">
            <w:rPr>
              <w:rFonts w:ascii="Wingdings" w:hAnsi="Wingdings"/>
              <w:szCs w:val="24"/>
            </w:rPr>
            <w:t></w:t>
          </w:r>
          <w:r>
            <w:rPr>
              <w:rFonts w:ascii="Arial" w:hAnsi="Arial" w:cs="Arial"/>
              <w:sz w:val="16"/>
              <w:szCs w:val="26"/>
            </w:rPr>
            <w:t>for.coordinamento@vigilfuoco.it</w:t>
          </w:r>
        </w:p>
      </w:tc>
      <w:tc>
        <w:tcPr>
          <w:tcW w:w="2101" w:type="dxa"/>
          <w:shd w:val="clear" w:color="auto" w:fill="auto"/>
        </w:tcPr>
        <w:p w:rsidR="004A77C5" w:rsidRDefault="004A77C5" w:rsidP="00322505">
          <w:pPr>
            <w:pStyle w:val="Pidipagina"/>
            <w:jc w:val="center"/>
            <w:rPr>
              <w:sz w:val="16"/>
            </w:rPr>
          </w:pPr>
          <w:r w:rsidRPr="00A17738">
            <w:rPr>
              <w:rFonts w:ascii="Wingdings" w:hAnsi="Wingdings"/>
              <w:szCs w:val="24"/>
            </w:rPr>
            <w:t></w:t>
          </w:r>
          <w:r w:rsidRPr="00A17738">
            <w:rPr>
              <w:rFonts w:ascii="Wingdings" w:hAnsi="Wingdings"/>
              <w:szCs w:val="24"/>
            </w:rPr>
            <w:t></w:t>
          </w:r>
          <w:r>
            <w:rPr>
              <w:rFonts w:ascii="Arial" w:hAnsi="Arial" w:cs="Arial"/>
              <w:sz w:val="16"/>
              <w:szCs w:val="26"/>
            </w:rPr>
            <w:t>06 / 71636481</w:t>
          </w:r>
        </w:p>
      </w:tc>
    </w:tr>
  </w:tbl>
  <w:p w:rsidR="004A77C5" w:rsidRDefault="004A77C5">
    <w:pPr>
      <w:pStyle w:val="Pidipagina"/>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E94" w:rsidRDefault="00F87E94">
      <w:r>
        <w:separator/>
      </w:r>
    </w:p>
  </w:footnote>
  <w:footnote w:type="continuationSeparator" w:id="1">
    <w:p w:rsidR="00F87E94" w:rsidRDefault="00F87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C5" w:rsidRDefault="004A77C5">
    <w:pPr>
      <w:pStyle w:val="Titolo1"/>
      <w:rPr>
        <w:sz w:val="8"/>
      </w:rPr>
    </w:pPr>
    <w:r>
      <w:rPr>
        <w:b/>
        <w:noProof/>
        <w:sz w:val="8"/>
      </w:rPr>
      <w:drawing>
        <wp:anchor distT="0" distB="0" distL="114300" distR="114300" simplePos="0" relativeHeight="251657216" behindDoc="1" locked="0" layoutInCell="1" allowOverlap="1">
          <wp:simplePos x="0" y="0"/>
          <wp:positionH relativeFrom="column">
            <wp:posOffset>294005</wp:posOffset>
          </wp:positionH>
          <wp:positionV relativeFrom="paragraph">
            <wp:posOffset>2540</wp:posOffset>
          </wp:positionV>
          <wp:extent cx="5257800" cy="1336675"/>
          <wp:effectExtent l="19050" t="0" r="0" b="0"/>
          <wp:wrapNone/>
          <wp:docPr id="2" name="Immagine 1"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
                  <pic:cNvPicPr>
                    <a:picLocks noChangeAspect="1" noChangeArrowheads="1"/>
                  </pic:cNvPicPr>
                </pic:nvPicPr>
                <pic:blipFill>
                  <a:blip r:embed="rId1"/>
                  <a:srcRect/>
                  <a:stretch>
                    <a:fillRect/>
                  </a:stretch>
                </pic:blipFill>
                <pic:spPr bwMode="auto">
                  <a:xfrm>
                    <a:off x="0" y="0"/>
                    <a:ext cx="5257800" cy="1336675"/>
                  </a:xfrm>
                  <a:prstGeom prst="rect">
                    <a:avLst/>
                  </a:prstGeom>
                  <a:noFill/>
                  <a:ln w="9525">
                    <a:noFill/>
                    <a:miter lim="800000"/>
                    <a:headEnd/>
                    <a:tailEnd/>
                  </a:ln>
                </pic:spPr>
              </pic:pic>
            </a:graphicData>
          </a:graphic>
        </wp:anchor>
      </w:drawing>
    </w:r>
  </w:p>
  <w:p w:rsidR="004A77C5" w:rsidRDefault="004A77C5">
    <w:pPr>
      <w:pStyle w:val="Titolo1"/>
      <w:rPr>
        <w:sz w:val="8"/>
      </w:rPr>
    </w:pPr>
  </w:p>
  <w:p w:rsidR="004A77C5" w:rsidRDefault="004A77C5">
    <w:pPr>
      <w:pStyle w:val="Titolo1"/>
      <w:rPr>
        <w:sz w:val="8"/>
      </w:rPr>
    </w:pPr>
  </w:p>
  <w:p w:rsidR="004A77C5" w:rsidRDefault="004A77C5">
    <w:pPr>
      <w:pStyle w:val="Titolo1"/>
    </w:pPr>
  </w:p>
  <w:p w:rsidR="004A77C5" w:rsidRDefault="004A77C5">
    <w:pPr>
      <w:pStyle w:val="Titolo1"/>
    </w:pPr>
  </w:p>
  <w:p w:rsidR="004A77C5" w:rsidRDefault="004A77C5">
    <w:pPr>
      <w:pStyle w:val="Titolo1"/>
    </w:pPr>
  </w:p>
  <w:p w:rsidR="004A77C5" w:rsidRDefault="004A77C5">
    <w:pPr>
      <w:pStyle w:val="Titolo1"/>
    </w:pPr>
  </w:p>
  <w:p w:rsidR="004A77C5" w:rsidRDefault="004A77C5">
    <w:pPr>
      <w:pStyle w:val="Titolo1"/>
    </w:pPr>
  </w:p>
  <w:p w:rsidR="004A77C5" w:rsidRDefault="004A77C5">
    <w:pPr>
      <w:pStyle w:val="Titolo1"/>
    </w:pPr>
  </w:p>
  <w:p w:rsidR="004A77C5" w:rsidRDefault="004A77C5">
    <w:pPr>
      <w:pStyle w:val="Titolo1"/>
    </w:pPr>
  </w:p>
  <w:p w:rsidR="004A77C5" w:rsidRDefault="004A77C5" w:rsidP="00E50D2B">
    <w:pPr>
      <w:spacing w:before="120"/>
      <w:ind w:left="-142" w:right="-285"/>
      <w:jc w:val="center"/>
      <w:rPr>
        <w:b/>
        <w:sz w:val="20"/>
      </w:rPr>
    </w:pPr>
    <w:r w:rsidRPr="009F2912">
      <w:rPr>
        <w:b/>
        <w:sz w:val="20"/>
      </w:rPr>
      <w:t>DIPA</w:t>
    </w:r>
    <w:r>
      <w:rPr>
        <w:b/>
        <w:sz w:val="20"/>
      </w:rPr>
      <w:t xml:space="preserve">RTIMENTO DEI VIGILI DEL FUOCO, </w:t>
    </w:r>
    <w:r w:rsidRPr="009F2912">
      <w:rPr>
        <w:b/>
        <w:sz w:val="20"/>
      </w:rPr>
      <w:t>DEL SOCCORSO PUBBLICO E DELLA DIFESA CIVILE</w:t>
    </w:r>
  </w:p>
  <w:p w:rsidR="004A77C5" w:rsidRPr="009F2912" w:rsidRDefault="004A77C5" w:rsidP="009F2912">
    <w:pPr>
      <w:ind w:right="-142"/>
      <w:jc w:val="center"/>
      <w:rPr>
        <w:sz w:val="20"/>
      </w:rPr>
    </w:pPr>
    <w:r>
      <w:rPr>
        <w:sz w:val="20"/>
      </w:rPr>
      <w:t>DIREZIONE CENTRALE PER LA FORMAZIONE</w:t>
    </w:r>
  </w:p>
  <w:p w:rsidR="004A77C5" w:rsidRDefault="004A77C5" w:rsidP="00157567">
    <w:pPr>
      <w:ind w:right="-142"/>
      <w:jc w:val="center"/>
      <w:rPr>
        <w:sz w:val="20"/>
      </w:rPr>
    </w:pPr>
    <w:r w:rsidRPr="007A5683">
      <w:rPr>
        <w:sz w:val="20"/>
      </w:rPr>
      <w:t xml:space="preserve">UFFICIO </w:t>
    </w:r>
    <w:r>
      <w:rPr>
        <w:sz w:val="20"/>
      </w:rPr>
      <w:t xml:space="preserve">PER IL COORDINAMENTO, IL </w:t>
    </w:r>
    <w:r w:rsidRPr="007A5683">
      <w:rPr>
        <w:sz w:val="20"/>
      </w:rPr>
      <w:t>CONTROLLO E</w:t>
    </w:r>
    <w:r>
      <w:rPr>
        <w:sz w:val="20"/>
      </w:rPr>
      <w:t xml:space="preserve"> LO SVILUPPO DELLA FORMAZIONE</w:t>
    </w:r>
  </w:p>
  <w:p w:rsidR="004A77C5" w:rsidRDefault="004A77C5" w:rsidP="00157567">
    <w:pPr>
      <w:ind w:right="-142"/>
      <w:jc w:val="center"/>
      <w:rPr>
        <w:sz w:val="20"/>
      </w:rPr>
    </w:pPr>
  </w:p>
  <w:p w:rsidR="004A77C5" w:rsidRPr="007A5683" w:rsidRDefault="004A77C5" w:rsidP="00157567">
    <w:pPr>
      <w:ind w:right="-142"/>
      <w:jc w:val="cent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C5" w:rsidRDefault="004A77C5" w:rsidP="002C2430">
    <w:pPr>
      <w:pStyle w:val="Titolo1"/>
      <w:rPr>
        <w:sz w:val="8"/>
      </w:rPr>
    </w:pPr>
    <w:r>
      <w:rPr>
        <w:noProof/>
        <w:sz w:val="8"/>
      </w:rPr>
      <w:drawing>
        <wp:anchor distT="0" distB="0" distL="114300" distR="114300" simplePos="0" relativeHeight="251658240" behindDoc="1" locked="0" layoutInCell="1" allowOverlap="1">
          <wp:simplePos x="0" y="0"/>
          <wp:positionH relativeFrom="column">
            <wp:posOffset>446405</wp:posOffset>
          </wp:positionH>
          <wp:positionV relativeFrom="paragraph">
            <wp:posOffset>2540</wp:posOffset>
          </wp:positionV>
          <wp:extent cx="5257800" cy="1336675"/>
          <wp:effectExtent l="19050" t="0" r="0" b="0"/>
          <wp:wrapNone/>
          <wp:docPr id="1" name="Immagine 2"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
                  <pic:cNvPicPr>
                    <a:picLocks noChangeAspect="1" noChangeArrowheads="1"/>
                  </pic:cNvPicPr>
                </pic:nvPicPr>
                <pic:blipFill>
                  <a:blip r:embed="rId1"/>
                  <a:srcRect/>
                  <a:stretch>
                    <a:fillRect/>
                  </a:stretch>
                </pic:blipFill>
                <pic:spPr bwMode="auto">
                  <a:xfrm>
                    <a:off x="0" y="0"/>
                    <a:ext cx="5257800" cy="1336675"/>
                  </a:xfrm>
                  <a:prstGeom prst="rect">
                    <a:avLst/>
                  </a:prstGeom>
                  <a:noFill/>
                  <a:ln w="9525">
                    <a:noFill/>
                    <a:miter lim="800000"/>
                    <a:headEnd/>
                    <a:tailEnd/>
                  </a:ln>
                </pic:spPr>
              </pic:pic>
            </a:graphicData>
          </a:graphic>
        </wp:anchor>
      </w:drawing>
    </w:r>
  </w:p>
  <w:p w:rsidR="004A77C5" w:rsidRDefault="004A77C5" w:rsidP="002C2430">
    <w:pPr>
      <w:pStyle w:val="Titolo1"/>
      <w:rPr>
        <w:sz w:val="8"/>
      </w:rPr>
    </w:pPr>
  </w:p>
  <w:p w:rsidR="004A77C5" w:rsidRDefault="004A77C5" w:rsidP="002C2430">
    <w:pPr>
      <w:pStyle w:val="Titolo1"/>
      <w:rPr>
        <w:sz w:val="8"/>
      </w:rPr>
    </w:pPr>
  </w:p>
  <w:p w:rsidR="004A77C5" w:rsidRDefault="004A77C5" w:rsidP="002C2430">
    <w:pPr>
      <w:pStyle w:val="Titolo1"/>
    </w:pPr>
  </w:p>
  <w:p w:rsidR="004A77C5" w:rsidRDefault="004A77C5" w:rsidP="002C2430">
    <w:pPr>
      <w:pStyle w:val="Titolo1"/>
    </w:pPr>
  </w:p>
  <w:p w:rsidR="004A77C5" w:rsidRDefault="004A77C5" w:rsidP="002C2430">
    <w:pPr>
      <w:pStyle w:val="Titolo1"/>
    </w:pPr>
  </w:p>
  <w:p w:rsidR="004A77C5" w:rsidRDefault="004A77C5" w:rsidP="002C2430">
    <w:pPr>
      <w:pStyle w:val="Titolo1"/>
    </w:pPr>
  </w:p>
  <w:p w:rsidR="004A77C5" w:rsidRDefault="004A77C5" w:rsidP="002C2430">
    <w:pPr>
      <w:pStyle w:val="Titolo1"/>
    </w:pPr>
  </w:p>
  <w:p w:rsidR="004A77C5" w:rsidRDefault="004A77C5" w:rsidP="002C2430">
    <w:pPr>
      <w:pStyle w:val="Titolo1"/>
    </w:pPr>
  </w:p>
  <w:p w:rsidR="004A77C5" w:rsidRDefault="004A77C5" w:rsidP="002C2430">
    <w:pPr>
      <w:pStyle w:val="Titolo1"/>
    </w:pPr>
  </w:p>
  <w:p w:rsidR="004A77C5" w:rsidRDefault="004A77C5" w:rsidP="002C2430">
    <w:pPr>
      <w:spacing w:before="120"/>
      <w:ind w:left="-142" w:right="-285"/>
      <w:jc w:val="center"/>
      <w:rPr>
        <w:b/>
        <w:sz w:val="20"/>
      </w:rPr>
    </w:pPr>
    <w:r w:rsidRPr="009F2912">
      <w:rPr>
        <w:b/>
        <w:sz w:val="20"/>
      </w:rPr>
      <w:t>DIPA</w:t>
    </w:r>
    <w:r>
      <w:rPr>
        <w:b/>
        <w:sz w:val="20"/>
      </w:rPr>
      <w:t xml:space="preserve">RTIMENTO DEI VIGILI DEL FUOCO, </w:t>
    </w:r>
    <w:r w:rsidRPr="009F2912">
      <w:rPr>
        <w:b/>
        <w:sz w:val="20"/>
      </w:rPr>
      <w:t>DEL SOCCORSO PUBBLICO E DELLA DIFESA CIVILE</w:t>
    </w:r>
  </w:p>
  <w:p w:rsidR="004A77C5" w:rsidRDefault="004A77C5" w:rsidP="002C2430">
    <w:pPr>
      <w:ind w:right="-142"/>
      <w:jc w:val="center"/>
      <w:rPr>
        <w:sz w:val="20"/>
      </w:rPr>
    </w:pPr>
    <w:r>
      <w:rPr>
        <w:sz w:val="20"/>
      </w:rPr>
      <w:t>DIREZIONE CENTRALE PER LA FORMAZIONE</w:t>
    </w:r>
  </w:p>
  <w:p w:rsidR="004A77C5" w:rsidRPr="009F2912" w:rsidRDefault="004A77C5" w:rsidP="002C2430">
    <w:pPr>
      <w:ind w:right="-142"/>
      <w:jc w:val="center"/>
      <w:rPr>
        <w:sz w:val="20"/>
      </w:rPr>
    </w:pPr>
    <w:r w:rsidRPr="007A5683">
      <w:rPr>
        <w:sz w:val="20"/>
      </w:rPr>
      <w:t xml:space="preserve">UFFICIO </w:t>
    </w:r>
    <w:r>
      <w:rPr>
        <w:sz w:val="20"/>
      </w:rPr>
      <w:t xml:space="preserve">PER IL COORDINAMENTO, IL </w:t>
    </w:r>
    <w:r w:rsidRPr="007A5683">
      <w:rPr>
        <w:sz w:val="20"/>
      </w:rPr>
      <w:t>CONTROLLO E</w:t>
    </w:r>
    <w:r>
      <w:rPr>
        <w:sz w:val="20"/>
      </w:rPr>
      <w:t xml:space="preserve"> LO SVILUPPO DELLA FORMAZIONE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17DE"/>
    <w:multiLevelType w:val="hybridMultilevel"/>
    <w:tmpl w:val="9AE4A0FE"/>
    <w:lvl w:ilvl="0" w:tplc="707240F0">
      <w:numFmt w:val="bullet"/>
      <w:lvlText w:val="-"/>
      <w:lvlJc w:val="left"/>
      <w:pPr>
        <w:tabs>
          <w:tab w:val="num" w:pos="6723"/>
        </w:tabs>
        <w:ind w:left="6723" w:hanging="360"/>
      </w:pPr>
      <w:rPr>
        <w:rFonts w:ascii="Times New Roman" w:eastAsia="Times New Roman" w:hAnsi="Times New Roman" w:cs="Times New Roman" w:hint="default"/>
      </w:rPr>
    </w:lvl>
    <w:lvl w:ilvl="1" w:tplc="04100003" w:tentative="1">
      <w:start w:val="1"/>
      <w:numFmt w:val="bullet"/>
      <w:lvlText w:val="o"/>
      <w:lvlJc w:val="left"/>
      <w:pPr>
        <w:tabs>
          <w:tab w:val="num" w:pos="7443"/>
        </w:tabs>
        <w:ind w:left="7443" w:hanging="360"/>
      </w:pPr>
      <w:rPr>
        <w:rFonts w:ascii="Courier New" w:hAnsi="Courier New" w:cs="Courier New" w:hint="default"/>
      </w:rPr>
    </w:lvl>
    <w:lvl w:ilvl="2" w:tplc="04100005" w:tentative="1">
      <w:start w:val="1"/>
      <w:numFmt w:val="bullet"/>
      <w:lvlText w:val=""/>
      <w:lvlJc w:val="left"/>
      <w:pPr>
        <w:tabs>
          <w:tab w:val="num" w:pos="8163"/>
        </w:tabs>
        <w:ind w:left="8163" w:hanging="360"/>
      </w:pPr>
      <w:rPr>
        <w:rFonts w:ascii="Wingdings" w:hAnsi="Wingdings" w:hint="default"/>
      </w:rPr>
    </w:lvl>
    <w:lvl w:ilvl="3" w:tplc="04100001" w:tentative="1">
      <w:start w:val="1"/>
      <w:numFmt w:val="bullet"/>
      <w:lvlText w:val=""/>
      <w:lvlJc w:val="left"/>
      <w:pPr>
        <w:tabs>
          <w:tab w:val="num" w:pos="8883"/>
        </w:tabs>
        <w:ind w:left="8883" w:hanging="360"/>
      </w:pPr>
      <w:rPr>
        <w:rFonts w:ascii="Symbol" w:hAnsi="Symbol" w:hint="default"/>
      </w:rPr>
    </w:lvl>
    <w:lvl w:ilvl="4" w:tplc="04100003" w:tentative="1">
      <w:start w:val="1"/>
      <w:numFmt w:val="bullet"/>
      <w:lvlText w:val="o"/>
      <w:lvlJc w:val="left"/>
      <w:pPr>
        <w:tabs>
          <w:tab w:val="num" w:pos="9603"/>
        </w:tabs>
        <w:ind w:left="9603" w:hanging="360"/>
      </w:pPr>
      <w:rPr>
        <w:rFonts w:ascii="Courier New" w:hAnsi="Courier New" w:cs="Courier New" w:hint="default"/>
      </w:rPr>
    </w:lvl>
    <w:lvl w:ilvl="5" w:tplc="04100005" w:tentative="1">
      <w:start w:val="1"/>
      <w:numFmt w:val="bullet"/>
      <w:lvlText w:val=""/>
      <w:lvlJc w:val="left"/>
      <w:pPr>
        <w:tabs>
          <w:tab w:val="num" w:pos="10323"/>
        </w:tabs>
        <w:ind w:left="10323" w:hanging="360"/>
      </w:pPr>
      <w:rPr>
        <w:rFonts w:ascii="Wingdings" w:hAnsi="Wingdings" w:hint="default"/>
      </w:rPr>
    </w:lvl>
    <w:lvl w:ilvl="6" w:tplc="04100001" w:tentative="1">
      <w:start w:val="1"/>
      <w:numFmt w:val="bullet"/>
      <w:lvlText w:val=""/>
      <w:lvlJc w:val="left"/>
      <w:pPr>
        <w:tabs>
          <w:tab w:val="num" w:pos="11043"/>
        </w:tabs>
        <w:ind w:left="11043" w:hanging="360"/>
      </w:pPr>
      <w:rPr>
        <w:rFonts w:ascii="Symbol" w:hAnsi="Symbol" w:hint="default"/>
      </w:rPr>
    </w:lvl>
    <w:lvl w:ilvl="7" w:tplc="04100003" w:tentative="1">
      <w:start w:val="1"/>
      <w:numFmt w:val="bullet"/>
      <w:lvlText w:val="o"/>
      <w:lvlJc w:val="left"/>
      <w:pPr>
        <w:tabs>
          <w:tab w:val="num" w:pos="11763"/>
        </w:tabs>
        <w:ind w:left="11763" w:hanging="360"/>
      </w:pPr>
      <w:rPr>
        <w:rFonts w:ascii="Courier New" w:hAnsi="Courier New" w:cs="Courier New" w:hint="default"/>
      </w:rPr>
    </w:lvl>
    <w:lvl w:ilvl="8" w:tplc="04100005" w:tentative="1">
      <w:start w:val="1"/>
      <w:numFmt w:val="bullet"/>
      <w:lvlText w:val=""/>
      <w:lvlJc w:val="left"/>
      <w:pPr>
        <w:tabs>
          <w:tab w:val="num" w:pos="12483"/>
        </w:tabs>
        <w:ind w:left="12483" w:hanging="360"/>
      </w:pPr>
      <w:rPr>
        <w:rFonts w:ascii="Wingdings" w:hAnsi="Wingdings" w:hint="default"/>
      </w:rPr>
    </w:lvl>
  </w:abstractNum>
  <w:abstractNum w:abstractNumId="1">
    <w:nsid w:val="199F24D7"/>
    <w:multiLevelType w:val="hybridMultilevel"/>
    <w:tmpl w:val="6BB8062C"/>
    <w:lvl w:ilvl="0" w:tplc="04100001">
      <w:start w:val="1"/>
      <w:numFmt w:val="bullet"/>
      <w:lvlText w:val=""/>
      <w:lvlJc w:val="left"/>
      <w:pPr>
        <w:ind w:left="1344" w:hanging="360"/>
      </w:pPr>
      <w:rPr>
        <w:rFonts w:ascii="Symbol" w:hAnsi="Symbol" w:hint="default"/>
      </w:rPr>
    </w:lvl>
    <w:lvl w:ilvl="1" w:tplc="04100003" w:tentative="1">
      <w:start w:val="1"/>
      <w:numFmt w:val="bullet"/>
      <w:lvlText w:val="o"/>
      <w:lvlJc w:val="left"/>
      <w:pPr>
        <w:ind w:left="2064" w:hanging="360"/>
      </w:pPr>
      <w:rPr>
        <w:rFonts w:ascii="Courier New" w:hAnsi="Courier New" w:cs="Courier New" w:hint="default"/>
      </w:rPr>
    </w:lvl>
    <w:lvl w:ilvl="2" w:tplc="04100005" w:tentative="1">
      <w:start w:val="1"/>
      <w:numFmt w:val="bullet"/>
      <w:lvlText w:val=""/>
      <w:lvlJc w:val="left"/>
      <w:pPr>
        <w:ind w:left="2784" w:hanging="360"/>
      </w:pPr>
      <w:rPr>
        <w:rFonts w:ascii="Wingdings" w:hAnsi="Wingdings" w:hint="default"/>
      </w:rPr>
    </w:lvl>
    <w:lvl w:ilvl="3" w:tplc="04100001" w:tentative="1">
      <w:start w:val="1"/>
      <w:numFmt w:val="bullet"/>
      <w:lvlText w:val=""/>
      <w:lvlJc w:val="left"/>
      <w:pPr>
        <w:ind w:left="3504" w:hanging="360"/>
      </w:pPr>
      <w:rPr>
        <w:rFonts w:ascii="Symbol" w:hAnsi="Symbol" w:hint="default"/>
      </w:rPr>
    </w:lvl>
    <w:lvl w:ilvl="4" w:tplc="04100003" w:tentative="1">
      <w:start w:val="1"/>
      <w:numFmt w:val="bullet"/>
      <w:lvlText w:val="o"/>
      <w:lvlJc w:val="left"/>
      <w:pPr>
        <w:ind w:left="4224" w:hanging="360"/>
      </w:pPr>
      <w:rPr>
        <w:rFonts w:ascii="Courier New" w:hAnsi="Courier New" w:cs="Courier New" w:hint="default"/>
      </w:rPr>
    </w:lvl>
    <w:lvl w:ilvl="5" w:tplc="04100005" w:tentative="1">
      <w:start w:val="1"/>
      <w:numFmt w:val="bullet"/>
      <w:lvlText w:val=""/>
      <w:lvlJc w:val="left"/>
      <w:pPr>
        <w:ind w:left="4944" w:hanging="360"/>
      </w:pPr>
      <w:rPr>
        <w:rFonts w:ascii="Wingdings" w:hAnsi="Wingdings" w:hint="default"/>
      </w:rPr>
    </w:lvl>
    <w:lvl w:ilvl="6" w:tplc="04100001" w:tentative="1">
      <w:start w:val="1"/>
      <w:numFmt w:val="bullet"/>
      <w:lvlText w:val=""/>
      <w:lvlJc w:val="left"/>
      <w:pPr>
        <w:ind w:left="5664" w:hanging="360"/>
      </w:pPr>
      <w:rPr>
        <w:rFonts w:ascii="Symbol" w:hAnsi="Symbol" w:hint="default"/>
      </w:rPr>
    </w:lvl>
    <w:lvl w:ilvl="7" w:tplc="04100003" w:tentative="1">
      <w:start w:val="1"/>
      <w:numFmt w:val="bullet"/>
      <w:lvlText w:val="o"/>
      <w:lvlJc w:val="left"/>
      <w:pPr>
        <w:ind w:left="6384" w:hanging="360"/>
      </w:pPr>
      <w:rPr>
        <w:rFonts w:ascii="Courier New" w:hAnsi="Courier New" w:cs="Courier New" w:hint="default"/>
      </w:rPr>
    </w:lvl>
    <w:lvl w:ilvl="8" w:tplc="04100005" w:tentative="1">
      <w:start w:val="1"/>
      <w:numFmt w:val="bullet"/>
      <w:lvlText w:val=""/>
      <w:lvlJc w:val="left"/>
      <w:pPr>
        <w:ind w:left="7104" w:hanging="360"/>
      </w:pPr>
      <w:rPr>
        <w:rFonts w:ascii="Wingdings" w:hAnsi="Wingdings" w:hint="default"/>
      </w:rPr>
    </w:lvl>
  </w:abstractNum>
  <w:abstractNum w:abstractNumId="2">
    <w:nsid w:val="21D9449B"/>
    <w:multiLevelType w:val="hybridMultilevel"/>
    <w:tmpl w:val="69D2F42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6362129"/>
    <w:multiLevelType w:val="hybridMultilevel"/>
    <w:tmpl w:val="9F10948C"/>
    <w:lvl w:ilvl="0" w:tplc="F120F910">
      <w:start w:val="1"/>
      <w:numFmt w:val="bullet"/>
      <w:lvlText w:val="-"/>
      <w:lvlJc w:val="left"/>
      <w:pPr>
        <w:ind w:left="2345" w:hanging="360"/>
      </w:pPr>
      <w:rPr>
        <w:rFonts w:ascii="Courier New" w:hAnsi="Courier New" w:hint="default"/>
      </w:rPr>
    </w:lvl>
    <w:lvl w:ilvl="1" w:tplc="04100003">
      <w:start w:val="1"/>
      <w:numFmt w:val="bullet"/>
      <w:lvlText w:val="o"/>
      <w:lvlJc w:val="left"/>
      <w:pPr>
        <w:ind w:left="3349" w:hanging="360"/>
      </w:pPr>
      <w:rPr>
        <w:rFonts w:ascii="Courier New" w:hAnsi="Courier New" w:cs="Courier New" w:hint="default"/>
      </w:rPr>
    </w:lvl>
    <w:lvl w:ilvl="2" w:tplc="04100005" w:tentative="1">
      <w:start w:val="1"/>
      <w:numFmt w:val="bullet"/>
      <w:lvlText w:val=""/>
      <w:lvlJc w:val="left"/>
      <w:pPr>
        <w:ind w:left="4069" w:hanging="360"/>
      </w:pPr>
      <w:rPr>
        <w:rFonts w:ascii="Wingdings" w:hAnsi="Wingdings" w:hint="default"/>
      </w:rPr>
    </w:lvl>
    <w:lvl w:ilvl="3" w:tplc="04100001" w:tentative="1">
      <w:start w:val="1"/>
      <w:numFmt w:val="bullet"/>
      <w:lvlText w:val=""/>
      <w:lvlJc w:val="left"/>
      <w:pPr>
        <w:ind w:left="4789" w:hanging="360"/>
      </w:pPr>
      <w:rPr>
        <w:rFonts w:ascii="Symbol" w:hAnsi="Symbol" w:hint="default"/>
      </w:rPr>
    </w:lvl>
    <w:lvl w:ilvl="4" w:tplc="04100003" w:tentative="1">
      <w:start w:val="1"/>
      <w:numFmt w:val="bullet"/>
      <w:lvlText w:val="o"/>
      <w:lvlJc w:val="left"/>
      <w:pPr>
        <w:ind w:left="5509" w:hanging="360"/>
      </w:pPr>
      <w:rPr>
        <w:rFonts w:ascii="Courier New" w:hAnsi="Courier New" w:cs="Courier New" w:hint="default"/>
      </w:rPr>
    </w:lvl>
    <w:lvl w:ilvl="5" w:tplc="04100005" w:tentative="1">
      <w:start w:val="1"/>
      <w:numFmt w:val="bullet"/>
      <w:lvlText w:val=""/>
      <w:lvlJc w:val="left"/>
      <w:pPr>
        <w:ind w:left="6229" w:hanging="360"/>
      </w:pPr>
      <w:rPr>
        <w:rFonts w:ascii="Wingdings" w:hAnsi="Wingdings" w:hint="default"/>
      </w:rPr>
    </w:lvl>
    <w:lvl w:ilvl="6" w:tplc="04100001" w:tentative="1">
      <w:start w:val="1"/>
      <w:numFmt w:val="bullet"/>
      <w:lvlText w:val=""/>
      <w:lvlJc w:val="left"/>
      <w:pPr>
        <w:ind w:left="6949" w:hanging="360"/>
      </w:pPr>
      <w:rPr>
        <w:rFonts w:ascii="Symbol" w:hAnsi="Symbol" w:hint="default"/>
      </w:rPr>
    </w:lvl>
    <w:lvl w:ilvl="7" w:tplc="04100003" w:tentative="1">
      <w:start w:val="1"/>
      <w:numFmt w:val="bullet"/>
      <w:lvlText w:val="o"/>
      <w:lvlJc w:val="left"/>
      <w:pPr>
        <w:ind w:left="7669" w:hanging="360"/>
      </w:pPr>
      <w:rPr>
        <w:rFonts w:ascii="Courier New" w:hAnsi="Courier New" w:cs="Courier New" w:hint="default"/>
      </w:rPr>
    </w:lvl>
    <w:lvl w:ilvl="8" w:tplc="04100005" w:tentative="1">
      <w:start w:val="1"/>
      <w:numFmt w:val="bullet"/>
      <w:lvlText w:val=""/>
      <w:lvlJc w:val="left"/>
      <w:pPr>
        <w:ind w:left="8389" w:hanging="360"/>
      </w:pPr>
      <w:rPr>
        <w:rFonts w:ascii="Wingdings" w:hAnsi="Wingdings" w:hint="default"/>
      </w:rPr>
    </w:lvl>
  </w:abstractNum>
  <w:abstractNum w:abstractNumId="4">
    <w:nsid w:val="2DD924DF"/>
    <w:multiLevelType w:val="hybridMultilevel"/>
    <w:tmpl w:val="02724B98"/>
    <w:lvl w:ilvl="0" w:tplc="EC065DDA">
      <w:numFmt w:val="bullet"/>
      <w:lvlText w:val="–"/>
      <w:lvlJc w:val="left"/>
      <w:pPr>
        <w:tabs>
          <w:tab w:val="num" w:pos="720"/>
        </w:tabs>
        <w:ind w:left="720" w:hanging="360"/>
      </w:pPr>
      <w:rPr>
        <w:rFonts w:ascii="TimesNewRomanPSMT" w:eastAsia="Times New Roman" w:hAnsi="TimesNewRomanPSMT" w:cs="TimesNewRomanPSM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BBA1CDF"/>
    <w:multiLevelType w:val="hybridMultilevel"/>
    <w:tmpl w:val="79F2D3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8285FD2"/>
    <w:multiLevelType w:val="hybridMultilevel"/>
    <w:tmpl w:val="4C56E09C"/>
    <w:lvl w:ilvl="0" w:tplc="AA0E57D8">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AD44E15"/>
    <w:multiLevelType w:val="hybridMultilevel"/>
    <w:tmpl w:val="1EA2B4C0"/>
    <w:lvl w:ilvl="0" w:tplc="4D8C4D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FB020E5"/>
    <w:multiLevelType w:val="hybridMultilevel"/>
    <w:tmpl w:val="558AF4C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651F27EA"/>
    <w:multiLevelType w:val="hybridMultilevel"/>
    <w:tmpl w:val="D60AFF2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52518AC"/>
    <w:multiLevelType w:val="hybridMultilevel"/>
    <w:tmpl w:val="4320A8CC"/>
    <w:lvl w:ilvl="0" w:tplc="5D5C04AA">
      <w:start w:val="1"/>
      <w:numFmt w:val="bullet"/>
      <w:lvlText w:val=""/>
      <w:lvlJc w:val="left"/>
      <w:pPr>
        <w:ind w:left="1344" w:hanging="360"/>
      </w:pPr>
      <w:rPr>
        <w:rFonts w:ascii="Symbol" w:hAnsi="Symbol" w:hint="default"/>
      </w:rPr>
    </w:lvl>
    <w:lvl w:ilvl="1" w:tplc="04100003" w:tentative="1">
      <w:start w:val="1"/>
      <w:numFmt w:val="bullet"/>
      <w:lvlText w:val="o"/>
      <w:lvlJc w:val="left"/>
      <w:pPr>
        <w:ind w:left="2064" w:hanging="360"/>
      </w:pPr>
      <w:rPr>
        <w:rFonts w:ascii="Courier New" w:hAnsi="Courier New" w:cs="Courier New" w:hint="default"/>
      </w:rPr>
    </w:lvl>
    <w:lvl w:ilvl="2" w:tplc="04100005" w:tentative="1">
      <w:start w:val="1"/>
      <w:numFmt w:val="bullet"/>
      <w:lvlText w:val=""/>
      <w:lvlJc w:val="left"/>
      <w:pPr>
        <w:ind w:left="2784" w:hanging="360"/>
      </w:pPr>
      <w:rPr>
        <w:rFonts w:ascii="Wingdings" w:hAnsi="Wingdings" w:hint="default"/>
      </w:rPr>
    </w:lvl>
    <w:lvl w:ilvl="3" w:tplc="04100001" w:tentative="1">
      <w:start w:val="1"/>
      <w:numFmt w:val="bullet"/>
      <w:lvlText w:val=""/>
      <w:lvlJc w:val="left"/>
      <w:pPr>
        <w:ind w:left="3504" w:hanging="360"/>
      </w:pPr>
      <w:rPr>
        <w:rFonts w:ascii="Symbol" w:hAnsi="Symbol" w:hint="default"/>
      </w:rPr>
    </w:lvl>
    <w:lvl w:ilvl="4" w:tplc="04100003" w:tentative="1">
      <w:start w:val="1"/>
      <w:numFmt w:val="bullet"/>
      <w:lvlText w:val="o"/>
      <w:lvlJc w:val="left"/>
      <w:pPr>
        <w:ind w:left="4224" w:hanging="360"/>
      </w:pPr>
      <w:rPr>
        <w:rFonts w:ascii="Courier New" w:hAnsi="Courier New" w:cs="Courier New" w:hint="default"/>
      </w:rPr>
    </w:lvl>
    <w:lvl w:ilvl="5" w:tplc="04100005" w:tentative="1">
      <w:start w:val="1"/>
      <w:numFmt w:val="bullet"/>
      <w:lvlText w:val=""/>
      <w:lvlJc w:val="left"/>
      <w:pPr>
        <w:ind w:left="4944" w:hanging="360"/>
      </w:pPr>
      <w:rPr>
        <w:rFonts w:ascii="Wingdings" w:hAnsi="Wingdings" w:hint="default"/>
      </w:rPr>
    </w:lvl>
    <w:lvl w:ilvl="6" w:tplc="04100001" w:tentative="1">
      <w:start w:val="1"/>
      <w:numFmt w:val="bullet"/>
      <w:lvlText w:val=""/>
      <w:lvlJc w:val="left"/>
      <w:pPr>
        <w:ind w:left="5664" w:hanging="360"/>
      </w:pPr>
      <w:rPr>
        <w:rFonts w:ascii="Symbol" w:hAnsi="Symbol" w:hint="default"/>
      </w:rPr>
    </w:lvl>
    <w:lvl w:ilvl="7" w:tplc="04100003" w:tentative="1">
      <w:start w:val="1"/>
      <w:numFmt w:val="bullet"/>
      <w:lvlText w:val="o"/>
      <w:lvlJc w:val="left"/>
      <w:pPr>
        <w:ind w:left="6384" w:hanging="360"/>
      </w:pPr>
      <w:rPr>
        <w:rFonts w:ascii="Courier New" w:hAnsi="Courier New" w:cs="Courier New" w:hint="default"/>
      </w:rPr>
    </w:lvl>
    <w:lvl w:ilvl="8" w:tplc="04100005" w:tentative="1">
      <w:start w:val="1"/>
      <w:numFmt w:val="bullet"/>
      <w:lvlText w:val=""/>
      <w:lvlJc w:val="left"/>
      <w:pPr>
        <w:ind w:left="7104" w:hanging="360"/>
      </w:pPr>
      <w:rPr>
        <w:rFonts w:ascii="Wingdings" w:hAnsi="Wingdings" w:hint="default"/>
      </w:rPr>
    </w:lvl>
  </w:abstractNum>
  <w:abstractNum w:abstractNumId="11">
    <w:nsid w:val="6814244E"/>
    <w:multiLevelType w:val="hybridMultilevel"/>
    <w:tmpl w:val="E67EF116"/>
    <w:lvl w:ilvl="0" w:tplc="04100005">
      <w:start w:val="1"/>
      <w:numFmt w:val="bullet"/>
      <w:lvlText w:val=""/>
      <w:lvlJc w:val="left"/>
      <w:pPr>
        <w:tabs>
          <w:tab w:val="num" w:pos="1778"/>
        </w:tabs>
        <w:ind w:left="1778" w:hanging="360"/>
      </w:pPr>
      <w:rPr>
        <w:rFonts w:ascii="Wingdings" w:hAnsi="Wingdings" w:hint="default"/>
      </w:rPr>
    </w:lvl>
    <w:lvl w:ilvl="1" w:tplc="04100003" w:tentative="1">
      <w:start w:val="1"/>
      <w:numFmt w:val="bullet"/>
      <w:lvlText w:val="o"/>
      <w:lvlJc w:val="left"/>
      <w:pPr>
        <w:tabs>
          <w:tab w:val="num" w:pos="2498"/>
        </w:tabs>
        <w:ind w:left="2498" w:hanging="360"/>
      </w:pPr>
      <w:rPr>
        <w:rFonts w:ascii="Courier New" w:hAnsi="Courier New" w:cs="Courier New" w:hint="default"/>
      </w:rPr>
    </w:lvl>
    <w:lvl w:ilvl="2" w:tplc="04100005" w:tentative="1">
      <w:start w:val="1"/>
      <w:numFmt w:val="bullet"/>
      <w:lvlText w:val=""/>
      <w:lvlJc w:val="left"/>
      <w:pPr>
        <w:tabs>
          <w:tab w:val="num" w:pos="3218"/>
        </w:tabs>
        <w:ind w:left="3218" w:hanging="360"/>
      </w:pPr>
      <w:rPr>
        <w:rFonts w:ascii="Wingdings" w:hAnsi="Wingdings" w:hint="default"/>
      </w:rPr>
    </w:lvl>
    <w:lvl w:ilvl="3" w:tplc="04100001" w:tentative="1">
      <w:start w:val="1"/>
      <w:numFmt w:val="bullet"/>
      <w:lvlText w:val=""/>
      <w:lvlJc w:val="left"/>
      <w:pPr>
        <w:tabs>
          <w:tab w:val="num" w:pos="3938"/>
        </w:tabs>
        <w:ind w:left="3938" w:hanging="360"/>
      </w:pPr>
      <w:rPr>
        <w:rFonts w:ascii="Symbol" w:hAnsi="Symbol" w:hint="default"/>
      </w:rPr>
    </w:lvl>
    <w:lvl w:ilvl="4" w:tplc="04100003" w:tentative="1">
      <w:start w:val="1"/>
      <w:numFmt w:val="bullet"/>
      <w:lvlText w:val="o"/>
      <w:lvlJc w:val="left"/>
      <w:pPr>
        <w:tabs>
          <w:tab w:val="num" w:pos="4658"/>
        </w:tabs>
        <w:ind w:left="4658" w:hanging="360"/>
      </w:pPr>
      <w:rPr>
        <w:rFonts w:ascii="Courier New" w:hAnsi="Courier New" w:cs="Courier New" w:hint="default"/>
      </w:rPr>
    </w:lvl>
    <w:lvl w:ilvl="5" w:tplc="04100005" w:tentative="1">
      <w:start w:val="1"/>
      <w:numFmt w:val="bullet"/>
      <w:lvlText w:val=""/>
      <w:lvlJc w:val="left"/>
      <w:pPr>
        <w:tabs>
          <w:tab w:val="num" w:pos="5378"/>
        </w:tabs>
        <w:ind w:left="5378" w:hanging="360"/>
      </w:pPr>
      <w:rPr>
        <w:rFonts w:ascii="Wingdings" w:hAnsi="Wingdings" w:hint="default"/>
      </w:rPr>
    </w:lvl>
    <w:lvl w:ilvl="6" w:tplc="04100001" w:tentative="1">
      <w:start w:val="1"/>
      <w:numFmt w:val="bullet"/>
      <w:lvlText w:val=""/>
      <w:lvlJc w:val="left"/>
      <w:pPr>
        <w:tabs>
          <w:tab w:val="num" w:pos="6098"/>
        </w:tabs>
        <w:ind w:left="6098" w:hanging="360"/>
      </w:pPr>
      <w:rPr>
        <w:rFonts w:ascii="Symbol" w:hAnsi="Symbol" w:hint="default"/>
      </w:rPr>
    </w:lvl>
    <w:lvl w:ilvl="7" w:tplc="04100003" w:tentative="1">
      <w:start w:val="1"/>
      <w:numFmt w:val="bullet"/>
      <w:lvlText w:val="o"/>
      <w:lvlJc w:val="left"/>
      <w:pPr>
        <w:tabs>
          <w:tab w:val="num" w:pos="6818"/>
        </w:tabs>
        <w:ind w:left="6818" w:hanging="360"/>
      </w:pPr>
      <w:rPr>
        <w:rFonts w:ascii="Courier New" w:hAnsi="Courier New" w:cs="Courier New" w:hint="default"/>
      </w:rPr>
    </w:lvl>
    <w:lvl w:ilvl="8" w:tplc="04100005" w:tentative="1">
      <w:start w:val="1"/>
      <w:numFmt w:val="bullet"/>
      <w:lvlText w:val=""/>
      <w:lvlJc w:val="left"/>
      <w:pPr>
        <w:tabs>
          <w:tab w:val="num" w:pos="7538"/>
        </w:tabs>
        <w:ind w:left="7538" w:hanging="360"/>
      </w:pPr>
      <w:rPr>
        <w:rFonts w:ascii="Wingdings" w:hAnsi="Wingdings" w:hint="default"/>
      </w:rPr>
    </w:lvl>
  </w:abstractNum>
  <w:abstractNum w:abstractNumId="12">
    <w:nsid w:val="6BE746F1"/>
    <w:multiLevelType w:val="hybridMultilevel"/>
    <w:tmpl w:val="B30E8FB2"/>
    <w:lvl w:ilvl="0" w:tplc="A11400A2">
      <w:start w:val="21"/>
      <w:numFmt w:val="bullet"/>
      <w:lvlText w:val="-"/>
      <w:lvlJc w:val="left"/>
      <w:pPr>
        <w:tabs>
          <w:tab w:val="num" w:pos="930"/>
        </w:tabs>
        <w:ind w:left="930" w:hanging="57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CB81DDF"/>
    <w:multiLevelType w:val="hybridMultilevel"/>
    <w:tmpl w:val="F9722AFA"/>
    <w:lvl w:ilvl="0" w:tplc="67603B0E">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nsid w:val="6EB60247"/>
    <w:multiLevelType w:val="hybridMultilevel"/>
    <w:tmpl w:val="1DC2FE7A"/>
    <w:lvl w:ilvl="0" w:tplc="A164E94E">
      <w:numFmt w:val="bullet"/>
      <w:lvlText w:val="-"/>
      <w:lvlJc w:val="left"/>
      <w:pPr>
        <w:tabs>
          <w:tab w:val="num" w:pos="720"/>
        </w:tabs>
        <w:ind w:left="720" w:hanging="360"/>
      </w:pPr>
      <w:rPr>
        <w:rFonts w:ascii="Times New Roman" w:eastAsia="Times New Roman" w:hAnsi="Times New Roman" w:cs="Times New Roman" w:hint="default"/>
        <w:sz w:val="2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16C0A89"/>
    <w:multiLevelType w:val="hybridMultilevel"/>
    <w:tmpl w:val="0572387E"/>
    <w:lvl w:ilvl="0" w:tplc="6E7E581E">
      <w:numFmt w:val="bullet"/>
      <w:lvlText w:val=""/>
      <w:lvlJc w:val="left"/>
      <w:pPr>
        <w:tabs>
          <w:tab w:val="num" w:pos="780"/>
        </w:tabs>
        <w:ind w:left="780" w:hanging="360"/>
      </w:pPr>
      <w:rPr>
        <w:rFonts w:ascii="Symbol" w:eastAsia="Lucida Sans Unicode" w:hAnsi="Symbol" w:cs="Times New Roman" w:hint="default"/>
        <w:i/>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nsid w:val="7A9E48D0"/>
    <w:multiLevelType w:val="hybridMultilevel"/>
    <w:tmpl w:val="158C028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FF65AA6"/>
    <w:multiLevelType w:val="hybridMultilevel"/>
    <w:tmpl w:val="394A3930"/>
    <w:lvl w:ilvl="0" w:tplc="091243D2">
      <w:start w:val="1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
  </w:num>
  <w:num w:numId="3">
    <w:abstractNumId w:val="14"/>
  </w:num>
  <w:num w:numId="4">
    <w:abstractNumId w:val="17"/>
  </w:num>
  <w:num w:numId="5">
    <w:abstractNumId w:val="12"/>
  </w:num>
  <w:num w:numId="6">
    <w:abstractNumId w:val="0"/>
  </w:num>
  <w:num w:numId="7">
    <w:abstractNumId w:val="7"/>
  </w:num>
  <w:num w:numId="8">
    <w:abstractNumId w:val="9"/>
  </w:num>
  <w:num w:numId="9">
    <w:abstractNumId w:val="11"/>
  </w:num>
  <w:num w:numId="10">
    <w:abstractNumId w:val="6"/>
  </w:num>
  <w:num w:numId="11">
    <w:abstractNumId w:val="4"/>
  </w:num>
  <w:num w:numId="12">
    <w:abstractNumId w:val="13"/>
  </w:num>
  <w:num w:numId="13">
    <w:abstractNumId w:val="15"/>
  </w:num>
  <w:num w:numId="14">
    <w:abstractNumId w:val="1"/>
  </w:num>
  <w:num w:numId="15">
    <w:abstractNumId w:val="10"/>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67586"/>
  </w:hdrShapeDefaults>
  <w:footnotePr>
    <w:footnote w:id="0"/>
    <w:footnote w:id="1"/>
  </w:footnotePr>
  <w:endnotePr>
    <w:endnote w:id="0"/>
    <w:endnote w:id="1"/>
  </w:endnotePr>
  <w:compat/>
  <w:rsids>
    <w:rsidRoot w:val="00C81031"/>
    <w:rsid w:val="00006E1A"/>
    <w:rsid w:val="00007B2B"/>
    <w:rsid w:val="0001179F"/>
    <w:rsid w:val="000163B4"/>
    <w:rsid w:val="000272B4"/>
    <w:rsid w:val="00030578"/>
    <w:rsid w:val="000417EB"/>
    <w:rsid w:val="00047EE8"/>
    <w:rsid w:val="00050E42"/>
    <w:rsid w:val="00051FF7"/>
    <w:rsid w:val="00052A54"/>
    <w:rsid w:val="00057CBF"/>
    <w:rsid w:val="00062461"/>
    <w:rsid w:val="00064184"/>
    <w:rsid w:val="0007091E"/>
    <w:rsid w:val="00073082"/>
    <w:rsid w:val="00073C10"/>
    <w:rsid w:val="00077B65"/>
    <w:rsid w:val="00093C1D"/>
    <w:rsid w:val="00094580"/>
    <w:rsid w:val="0009741B"/>
    <w:rsid w:val="00097A31"/>
    <w:rsid w:val="000B02E4"/>
    <w:rsid w:val="000B3254"/>
    <w:rsid w:val="000B3C8E"/>
    <w:rsid w:val="000D207D"/>
    <w:rsid w:val="000E1171"/>
    <w:rsid w:val="000E6D40"/>
    <w:rsid w:val="000E772D"/>
    <w:rsid w:val="000F3370"/>
    <w:rsid w:val="0010188C"/>
    <w:rsid w:val="001037AF"/>
    <w:rsid w:val="001239F2"/>
    <w:rsid w:val="001247F5"/>
    <w:rsid w:val="001346C3"/>
    <w:rsid w:val="00140439"/>
    <w:rsid w:val="00145DE7"/>
    <w:rsid w:val="00150DA0"/>
    <w:rsid w:val="0015656C"/>
    <w:rsid w:val="0015678D"/>
    <w:rsid w:val="00157224"/>
    <w:rsid w:val="00157567"/>
    <w:rsid w:val="00161768"/>
    <w:rsid w:val="00164222"/>
    <w:rsid w:val="00164FB9"/>
    <w:rsid w:val="001725FD"/>
    <w:rsid w:val="00177A2F"/>
    <w:rsid w:val="00180478"/>
    <w:rsid w:val="0018575C"/>
    <w:rsid w:val="001901FE"/>
    <w:rsid w:val="00191FA1"/>
    <w:rsid w:val="001940E1"/>
    <w:rsid w:val="00194B97"/>
    <w:rsid w:val="001B36B6"/>
    <w:rsid w:val="001C1356"/>
    <w:rsid w:val="001C58DC"/>
    <w:rsid w:val="001C5DA8"/>
    <w:rsid w:val="001D01E3"/>
    <w:rsid w:val="001D33DB"/>
    <w:rsid w:val="001E0539"/>
    <w:rsid w:val="001E28ED"/>
    <w:rsid w:val="001E530B"/>
    <w:rsid w:val="001E70CB"/>
    <w:rsid w:val="001F07FA"/>
    <w:rsid w:val="001F08A6"/>
    <w:rsid w:val="00201B9D"/>
    <w:rsid w:val="00203985"/>
    <w:rsid w:val="00206F7C"/>
    <w:rsid w:val="00207D22"/>
    <w:rsid w:val="00211754"/>
    <w:rsid w:val="00213008"/>
    <w:rsid w:val="00215D2A"/>
    <w:rsid w:val="00226EB4"/>
    <w:rsid w:val="002273D8"/>
    <w:rsid w:val="00232913"/>
    <w:rsid w:val="00233B06"/>
    <w:rsid w:val="0023469F"/>
    <w:rsid w:val="002356B5"/>
    <w:rsid w:val="00240A80"/>
    <w:rsid w:val="00240F84"/>
    <w:rsid w:val="002425A2"/>
    <w:rsid w:val="0025312E"/>
    <w:rsid w:val="00253F63"/>
    <w:rsid w:val="002578CF"/>
    <w:rsid w:val="00260D38"/>
    <w:rsid w:val="00265B65"/>
    <w:rsid w:val="002673C8"/>
    <w:rsid w:val="0028490B"/>
    <w:rsid w:val="002860C4"/>
    <w:rsid w:val="00293792"/>
    <w:rsid w:val="00297953"/>
    <w:rsid w:val="002A04A0"/>
    <w:rsid w:val="002A4046"/>
    <w:rsid w:val="002A4205"/>
    <w:rsid w:val="002A65D1"/>
    <w:rsid w:val="002A6DCD"/>
    <w:rsid w:val="002B2FF3"/>
    <w:rsid w:val="002B55A1"/>
    <w:rsid w:val="002C19BA"/>
    <w:rsid w:val="002C2430"/>
    <w:rsid w:val="002C546C"/>
    <w:rsid w:val="002D681A"/>
    <w:rsid w:val="002E5B3C"/>
    <w:rsid w:val="002F0C4B"/>
    <w:rsid w:val="003047D3"/>
    <w:rsid w:val="00312067"/>
    <w:rsid w:val="0032026E"/>
    <w:rsid w:val="00320B0C"/>
    <w:rsid w:val="00322505"/>
    <w:rsid w:val="00335F07"/>
    <w:rsid w:val="003403A4"/>
    <w:rsid w:val="00344BB7"/>
    <w:rsid w:val="003512C7"/>
    <w:rsid w:val="00354810"/>
    <w:rsid w:val="00362FCE"/>
    <w:rsid w:val="003711EB"/>
    <w:rsid w:val="0037497F"/>
    <w:rsid w:val="003845CE"/>
    <w:rsid w:val="003940A5"/>
    <w:rsid w:val="00394A07"/>
    <w:rsid w:val="0039545E"/>
    <w:rsid w:val="003C221A"/>
    <w:rsid w:val="003C7781"/>
    <w:rsid w:val="003D6A87"/>
    <w:rsid w:val="003E185E"/>
    <w:rsid w:val="003E4DBB"/>
    <w:rsid w:val="003E62A9"/>
    <w:rsid w:val="003F3E69"/>
    <w:rsid w:val="00401E02"/>
    <w:rsid w:val="00403BE2"/>
    <w:rsid w:val="00403EC9"/>
    <w:rsid w:val="00416421"/>
    <w:rsid w:val="004210F9"/>
    <w:rsid w:val="00427033"/>
    <w:rsid w:val="004312AC"/>
    <w:rsid w:val="00434101"/>
    <w:rsid w:val="004343A4"/>
    <w:rsid w:val="0044139E"/>
    <w:rsid w:val="0044777A"/>
    <w:rsid w:val="004502F5"/>
    <w:rsid w:val="00451745"/>
    <w:rsid w:val="00453D97"/>
    <w:rsid w:val="004559AD"/>
    <w:rsid w:val="00455B6C"/>
    <w:rsid w:val="00456240"/>
    <w:rsid w:val="00457B4E"/>
    <w:rsid w:val="0046037B"/>
    <w:rsid w:val="00470BE9"/>
    <w:rsid w:val="0048354F"/>
    <w:rsid w:val="004A0734"/>
    <w:rsid w:val="004A77C5"/>
    <w:rsid w:val="004B5568"/>
    <w:rsid w:val="004C3C84"/>
    <w:rsid w:val="004C577C"/>
    <w:rsid w:val="004D17A2"/>
    <w:rsid w:val="004D4A9F"/>
    <w:rsid w:val="004E1397"/>
    <w:rsid w:val="004E6DBC"/>
    <w:rsid w:val="004E707C"/>
    <w:rsid w:val="00503C33"/>
    <w:rsid w:val="00504AA1"/>
    <w:rsid w:val="00504DAC"/>
    <w:rsid w:val="00512567"/>
    <w:rsid w:val="00513BF1"/>
    <w:rsid w:val="00515C6F"/>
    <w:rsid w:val="00517202"/>
    <w:rsid w:val="00523187"/>
    <w:rsid w:val="00524F55"/>
    <w:rsid w:val="005267C5"/>
    <w:rsid w:val="005402DC"/>
    <w:rsid w:val="00541970"/>
    <w:rsid w:val="005467FB"/>
    <w:rsid w:val="0055319C"/>
    <w:rsid w:val="005564F0"/>
    <w:rsid w:val="0056708C"/>
    <w:rsid w:val="00573A74"/>
    <w:rsid w:val="00582136"/>
    <w:rsid w:val="00583FB2"/>
    <w:rsid w:val="00586782"/>
    <w:rsid w:val="0059007B"/>
    <w:rsid w:val="0059025D"/>
    <w:rsid w:val="00597FEB"/>
    <w:rsid w:val="005A62D0"/>
    <w:rsid w:val="005B13EA"/>
    <w:rsid w:val="005C44EA"/>
    <w:rsid w:val="005E46FD"/>
    <w:rsid w:val="005E7275"/>
    <w:rsid w:val="005E78FB"/>
    <w:rsid w:val="005F6EFD"/>
    <w:rsid w:val="00601F4F"/>
    <w:rsid w:val="006042C0"/>
    <w:rsid w:val="00612617"/>
    <w:rsid w:val="0061610D"/>
    <w:rsid w:val="006211DE"/>
    <w:rsid w:val="00625548"/>
    <w:rsid w:val="00633B3C"/>
    <w:rsid w:val="00635DE2"/>
    <w:rsid w:val="00645CF5"/>
    <w:rsid w:val="00661E32"/>
    <w:rsid w:val="00672D6B"/>
    <w:rsid w:val="006758AB"/>
    <w:rsid w:val="0068150D"/>
    <w:rsid w:val="00683E0B"/>
    <w:rsid w:val="0069232C"/>
    <w:rsid w:val="006A1C6E"/>
    <w:rsid w:val="006C2B2A"/>
    <w:rsid w:val="006C3A96"/>
    <w:rsid w:val="006C467A"/>
    <w:rsid w:val="006C5DA2"/>
    <w:rsid w:val="006C5FA5"/>
    <w:rsid w:val="006D760C"/>
    <w:rsid w:val="006F28A1"/>
    <w:rsid w:val="006F6FF3"/>
    <w:rsid w:val="00707922"/>
    <w:rsid w:val="00710C51"/>
    <w:rsid w:val="00714D56"/>
    <w:rsid w:val="00715E8D"/>
    <w:rsid w:val="00724C35"/>
    <w:rsid w:val="00730632"/>
    <w:rsid w:val="00733E7C"/>
    <w:rsid w:val="007432CB"/>
    <w:rsid w:val="0075073E"/>
    <w:rsid w:val="0075197A"/>
    <w:rsid w:val="00752168"/>
    <w:rsid w:val="0076067F"/>
    <w:rsid w:val="00760D18"/>
    <w:rsid w:val="00767089"/>
    <w:rsid w:val="00782439"/>
    <w:rsid w:val="00782B5A"/>
    <w:rsid w:val="0079680C"/>
    <w:rsid w:val="007A3F66"/>
    <w:rsid w:val="007A5683"/>
    <w:rsid w:val="007B2443"/>
    <w:rsid w:val="007B34B8"/>
    <w:rsid w:val="007B4FDB"/>
    <w:rsid w:val="007D4A06"/>
    <w:rsid w:val="007E0AA6"/>
    <w:rsid w:val="007E0F96"/>
    <w:rsid w:val="007E4C8A"/>
    <w:rsid w:val="007F117B"/>
    <w:rsid w:val="008005C4"/>
    <w:rsid w:val="008021C0"/>
    <w:rsid w:val="00803CB3"/>
    <w:rsid w:val="00811DAF"/>
    <w:rsid w:val="0081499E"/>
    <w:rsid w:val="008236B2"/>
    <w:rsid w:val="008318AF"/>
    <w:rsid w:val="008404A9"/>
    <w:rsid w:val="00845217"/>
    <w:rsid w:val="0084735B"/>
    <w:rsid w:val="00852E84"/>
    <w:rsid w:val="00870BC1"/>
    <w:rsid w:val="008738BC"/>
    <w:rsid w:val="00874AAB"/>
    <w:rsid w:val="00876F8B"/>
    <w:rsid w:val="00883A11"/>
    <w:rsid w:val="00887D7B"/>
    <w:rsid w:val="00893C25"/>
    <w:rsid w:val="008A3A4E"/>
    <w:rsid w:val="008B1CC5"/>
    <w:rsid w:val="008B2902"/>
    <w:rsid w:val="008B2E62"/>
    <w:rsid w:val="008C13AE"/>
    <w:rsid w:val="008C4AD3"/>
    <w:rsid w:val="008D0A1D"/>
    <w:rsid w:val="008D3F89"/>
    <w:rsid w:val="008D70B3"/>
    <w:rsid w:val="008D7CC6"/>
    <w:rsid w:val="009055D5"/>
    <w:rsid w:val="00905B74"/>
    <w:rsid w:val="00907603"/>
    <w:rsid w:val="0091069B"/>
    <w:rsid w:val="009134B8"/>
    <w:rsid w:val="00914B43"/>
    <w:rsid w:val="009153B0"/>
    <w:rsid w:val="00915C1C"/>
    <w:rsid w:val="00926E56"/>
    <w:rsid w:val="009279F5"/>
    <w:rsid w:val="009336DC"/>
    <w:rsid w:val="009440B2"/>
    <w:rsid w:val="009469B7"/>
    <w:rsid w:val="0095165F"/>
    <w:rsid w:val="0095190A"/>
    <w:rsid w:val="00955380"/>
    <w:rsid w:val="009663F4"/>
    <w:rsid w:val="009730B8"/>
    <w:rsid w:val="0097664D"/>
    <w:rsid w:val="00977DFB"/>
    <w:rsid w:val="0098717D"/>
    <w:rsid w:val="0098799B"/>
    <w:rsid w:val="00997214"/>
    <w:rsid w:val="009A659C"/>
    <w:rsid w:val="009B6E6B"/>
    <w:rsid w:val="009C3191"/>
    <w:rsid w:val="009C3C59"/>
    <w:rsid w:val="009C5F4F"/>
    <w:rsid w:val="009C7FE7"/>
    <w:rsid w:val="009D04E0"/>
    <w:rsid w:val="009D2611"/>
    <w:rsid w:val="009D4B8C"/>
    <w:rsid w:val="009D6200"/>
    <w:rsid w:val="009D7B9F"/>
    <w:rsid w:val="009F2912"/>
    <w:rsid w:val="009F3095"/>
    <w:rsid w:val="009F62EF"/>
    <w:rsid w:val="009F7FD5"/>
    <w:rsid w:val="00A0126D"/>
    <w:rsid w:val="00A079EC"/>
    <w:rsid w:val="00A11B7B"/>
    <w:rsid w:val="00A11CEA"/>
    <w:rsid w:val="00A14835"/>
    <w:rsid w:val="00A17738"/>
    <w:rsid w:val="00A237FF"/>
    <w:rsid w:val="00A24702"/>
    <w:rsid w:val="00A26E58"/>
    <w:rsid w:val="00A27414"/>
    <w:rsid w:val="00A336B9"/>
    <w:rsid w:val="00A51669"/>
    <w:rsid w:val="00A54EAE"/>
    <w:rsid w:val="00A561B8"/>
    <w:rsid w:val="00A63618"/>
    <w:rsid w:val="00A6444E"/>
    <w:rsid w:val="00A65A0F"/>
    <w:rsid w:val="00A67C2C"/>
    <w:rsid w:val="00A7421A"/>
    <w:rsid w:val="00A81BED"/>
    <w:rsid w:val="00A84D5C"/>
    <w:rsid w:val="00A857A7"/>
    <w:rsid w:val="00A90D7A"/>
    <w:rsid w:val="00A94D49"/>
    <w:rsid w:val="00A96F58"/>
    <w:rsid w:val="00AA63B3"/>
    <w:rsid w:val="00AA7429"/>
    <w:rsid w:val="00AB387D"/>
    <w:rsid w:val="00AB412C"/>
    <w:rsid w:val="00AB42EB"/>
    <w:rsid w:val="00AB4451"/>
    <w:rsid w:val="00AB690E"/>
    <w:rsid w:val="00AC3FCF"/>
    <w:rsid w:val="00AD192E"/>
    <w:rsid w:val="00AD70A9"/>
    <w:rsid w:val="00AE36B5"/>
    <w:rsid w:val="00B00EA3"/>
    <w:rsid w:val="00B03118"/>
    <w:rsid w:val="00B1017D"/>
    <w:rsid w:val="00B17920"/>
    <w:rsid w:val="00B17C13"/>
    <w:rsid w:val="00B22D37"/>
    <w:rsid w:val="00B23CBA"/>
    <w:rsid w:val="00B251B3"/>
    <w:rsid w:val="00B251DD"/>
    <w:rsid w:val="00B260DB"/>
    <w:rsid w:val="00B30376"/>
    <w:rsid w:val="00B31A39"/>
    <w:rsid w:val="00B414F1"/>
    <w:rsid w:val="00B44224"/>
    <w:rsid w:val="00B46FE3"/>
    <w:rsid w:val="00B50812"/>
    <w:rsid w:val="00B50C78"/>
    <w:rsid w:val="00B51CE2"/>
    <w:rsid w:val="00B53735"/>
    <w:rsid w:val="00B579BD"/>
    <w:rsid w:val="00B632FA"/>
    <w:rsid w:val="00B7234D"/>
    <w:rsid w:val="00B749B4"/>
    <w:rsid w:val="00B751E5"/>
    <w:rsid w:val="00B840C9"/>
    <w:rsid w:val="00B90A30"/>
    <w:rsid w:val="00B95960"/>
    <w:rsid w:val="00B975DB"/>
    <w:rsid w:val="00B9762B"/>
    <w:rsid w:val="00BA0C7A"/>
    <w:rsid w:val="00BA29A6"/>
    <w:rsid w:val="00BA604E"/>
    <w:rsid w:val="00BA7394"/>
    <w:rsid w:val="00BB4031"/>
    <w:rsid w:val="00BB528D"/>
    <w:rsid w:val="00BB6345"/>
    <w:rsid w:val="00BC40F6"/>
    <w:rsid w:val="00BC71C5"/>
    <w:rsid w:val="00BD20A4"/>
    <w:rsid w:val="00BD2864"/>
    <w:rsid w:val="00BD33E4"/>
    <w:rsid w:val="00BE01D9"/>
    <w:rsid w:val="00BE133F"/>
    <w:rsid w:val="00BE3357"/>
    <w:rsid w:val="00BE5325"/>
    <w:rsid w:val="00BE532B"/>
    <w:rsid w:val="00BF0CE9"/>
    <w:rsid w:val="00BF0F97"/>
    <w:rsid w:val="00BF297D"/>
    <w:rsid w:val="00C00576"/>
    <w:rsid w:val="00C20A81"/>
    <w:rsid w:val="00C310B3"/>
    <w:rsid w:val="00C56EAE"/>
    <w:rsid w:val="00C56EC6"/>
    <w:rsid w:val="00C63870"/>
    <w:rsid w:val="00C65CC9"/>
    <w:rsid w:val="00C734E4"/>
    <w:rsid w:val="00C76014"/>
    <w:rsid w:val="00C81031"/>
    <w:rsid w:val="00C81C6B"/>
    <w:rsid w:val="00C83753"/>
    <w:rsid w:val="00C96F74"/>
    <w:rsid w:val="00CA66BC"/>
    <w:rsid w:val="00CB1669"/>
    <w:rsid w:val="00CB6135"/>
    <w:rsid w:val="00CB6136"/>
    <w:rsid w:val="00CB727A"/>
    <w:rsid w:val="00CD2CAC"/>
    <w:rsid w:val="00CE5AA0"/>
    <w:rsid w:val="00D04DF4"/>
    <w:rsid w:val="00D05059"/>
    <w:rsid w:val="00D05923"/>
    <w:rsid w:val="00D21ABC"/>
    <w:rsid w:val="00D22568"/>
    <w:rsid w:val="00D25A53"/>
    <w:rsid w:val="00D278E9"/>
    <w:rsid w:val="00D31A71"/>
    <w:rsid w:val="00D35E88"/>
    <w:rsid w:val="00D36D8D"/>
    <w:rsid w:val="00D41AA2"/>
    <w:rsid w:val="00D63188"/>
    <w:rsid w:val="00D644F5"/>
    <w:rsid w:val="00D75E1F"/>
    <w:rsid w:val="00D762D6"/>
    <w:rsid w:val="00D774CC"/>
    <w:rsid w:val="00D77997"/>
    <w:rsid w:val="00D873E9"/>
    <w:rsid w:val="00D91DFB"/>
    <w:rsid w:val="00D9353C"/>
    <w:rsid w:val="00DA6F13"/>
    <w:rsid w:val="00DA7190"/>
    <w:rsid w:val="00DB04A7"/>
    <w:rsid w:val="00DC0EF6"/>
    <w:rsid w:val="00DC4091"/>
    <w:rsid w:val="00DC67EB"/>
    <w:rsid w:val="00DC6870"/>
    <w:rsid w:val="00DD2EDE"/>
    <w:rsid w:val="00DD3EA7"/>
    <w:rsid w:val="00DE0144"/>
    <w:rsid w:val="00DE3916"/>
    <w:rsid w:val="00DE7222"/>
    <w:rsid w:val="00DE7A8D"/>
    <w:rsid w:val="00DF0B9A"/>
    <w:rsid w:val="00DF2B53"/>
    <w:rsid w:val="00E011DB"/>
    <w:rsid w:val="00E0218A"/>
    <w:rsid w:val="00E11FF5"/>
    <w:rsid w:val="00E16E7D"/>
    <w:rsid w:val="00E3314D"/>
    <w:rsid w:val="00E47547"/>
    <w:rsid w:val="00E47911"/>
    <w:rsid w:val="00E50D2B"/>
    <w:rsid w:val="00E513AE"/>
    <w:rsid w:val="00E5246C"/>
    <w:rsid w:val="00E56EA6"/>
    <w:rsid w:val="00E64B2B"/>
    <w:rsid w:val="00E7009D"/>
    <w:rsid w:val="00E70355"/>
    <w:rsid w:val="00E71B14"/>
    <w:rsid w:val="00E72C6D"/>
    <w:rsid w:val="00E73980"/>
    <w:rsid w:val="00E7780E"/>
    <w:rsid w:val="00E77930"/>
    <w:rsid w:val="00E819AD"/>
    <w:rsid w:val="00E8539A"/>
    <w:rsid w:val="00E9092B"/>
    <w:rsid w:val="00E9462A"/>
    <w:rsid w:val="00EA2D73"/>
    <w:rsid w:val="00EB0407"/>
    <w:rsid w:val="00EB2221"/>
    <w:rsid w:val="00EB43CA"/>
    <w:rsid w:val="00EC2920"/>
    <w:rsid w:val="00EC7599"/>
    <w:rsid w:val="00EF0637"/>
    <w:rsid w:val="00EF1F06"/>
    <w:rsid w:val="00F045C8"/>
    <w:rsid w:val="00F069A9"/>
    <w:rsid w:val="00F06BC5"/>
    <w:rsid w:val="00F17F78"/>
    <w:rsid w:val="00F208BA"/>
    <w:rsid w:val="00F26CF0"/>
    <w:rsid w:val="00F32383"/>
    <w:rsid w:val="00F51AE1"/>
    <w:rsid w:val="00F617EA"/>
    <w:rsid w:val="00F71851"/>
    <w:rsid w:val="00F71E35"/>
    <w:rsid w:val="00F71E6E"/>
    <w:rsid w:val="00F81AC1"/>
    <w:rsid w:val="00F84867"/>
    <w:rsid w:val="00F85E65"/>
    <w:rsid w:val="00F87E94"/>
    <w:rsid w:val="00F917E4"/>
    <w:rsid w:val="00F95F61"/>
    <w:rsid w:val="00FA2866"/>
    <w:rsid w:val="00FA5200"/>
    <w:rsid w:val="00FA7A0B"/>
    <w:rsid w:val="00FB7F86"/>
    <w:rsid w:val="00FC01F7"/>
    <w:rsid w:val="00FC0F05"/>
    <w:rsid w:val="00FC1940"/>
    <w:rsid w:val="00FC30BB"/>
    <w:rsid w:val="00FD0F6C"/>
    <w:rsid w:val="00FE34BE"/>
    <w:rsid w:val="00FE3F15"/>
    <w:rsid w:val="00FE567C"/>
    <w:rsid w:val="00FE6D1F"/>
    <w:rsid w:val="00FF69AF"/>
    <w:rsid w:val="00FF6D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A604E"/>
    <w:pPr>
      <w:jc w:val="both"/>
    </w:pPr>
    <w:rPr>
      <w:sz w:val="24"/>
    </w:rPr>
  </w:style>
  <w:style w:type="paragraph" w:styleId="Titolo1">
    <w:name w:val="heading 1"/>
    <w:basedOn w:val="Normale"/>
    <w:next w:val="Normale"/>
    <w:qFormat/>
    <w:rsid w:val="00BA604E"/>
    <w:pPr>
      <w:keepNext/>
      <w:outlineLvl w:val="0"/>
    </w:pPr>
    <w:rPr>
      <w:rFonts w:ascii="Arial" w:hAnsi="Arial"/>
      <w:sz w:val="20"/>
    </w:rPr>
  </w:style>
  <w:style w:type="paragraph" w:styleId="Titolo2">
    <w:name w:val="heading 2"/>
    <w:basedOn w:val="Normale"/>
    <w:next w:val="Normale"/>
    <w:qFormat/>
    <w:rsid w:val="00BA604E"/>
    <w:pPr>
      <w:keepNext/>
      <w:outlineLvl w:val="1"/>
    </w:pPr>
    <w:rPr>
      <w:b/>
      <w:sz w:val="28"/>
    </w:rPr>
  </w:style>
  <w:style w:type="paragraph" w:styleId="Titolo3">
    <w:name w:val="heading 3"/>
    <w:basedOn w:val="Normale"/>
    <w:next w:val="Normale"/>
    <w:qFormat/>
    <w:rsid w:val="00BA604E"/>
    <w:pPr>
      <w:keepNext/>
      <w:jc w:val="center"/>
      <w:outlineLvl w:val="2"/>
    </w:pPr>
  </w:style>
  <w:style w:type="paragraph" w:styleId="Titolo4">
    <w:name w:val="heading 4"/>
    <w:basedOn w:val="Normale"/>
    <w:next w:val="Normale"/>
    <w:qFormat/>
    <w:rsid w:val="00BA604E"/>
    <w:pPr>
      <w:keepNext/>
      <w:jc w:val="center"/>
      <w:outlineLvl w:val="3"/>
    </w:pPr>
    <w:rPr>
      <w:sz w:val="28"/>
    </w:rPr>
  </w:style>
  <w:style w:type="paragraph" w:styleId="Titolo5">
    <w:name w:val="heading 5"/>
    <w:basedOn w:val="Normale"/>
    <w:next w:val="Normale"/>
    <w:qFormat/>
    <w:rsid w:val="00BA604E"/>
    <w:pPr>
      <w:keepNext/>
      <w:spacing w:before="80"/>
      <w:ind w:right="-142"/>
      <w:jc w:val="center"/>
      <w:outlineLvl w:val="4"/>
    </w:pPr>
    <w:rPr>
      <w:b/>
      <w:sz w:val="20"/>
    </w:rPr>
  </w:style>
  <w:style w:type="paragraph" w:styleId="Titolo9">
    <w:name w:val="heading 9"/>
    <w:basedOn w:val="Normale"/>
    <w:next w:val="Normale"/>
    <w:qFormat/>
    <w:rsid w:val="00752168"/>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rsid w:val="00BA604E"/>
    <w:pPr>
      <w:shd w:val="clear" w:color="auto" w:fill="000080"/>
    </w:pPr>
    <w:rPr>
      <w:rFonts w:ascii="Tahoma" w:hAnsi="Tahoma"/>
    </w:rPr>
  </w:style>
  <w:style w:type="paragraph" w:styleId="Corpodeltesto">
    <w:name w:val="Body Text"/>
    <w:basedOn w:val="Normale"/>
    <w:rsid w:val="00BA604E"/>
    <w:rPr>
      <w:b/>
      <w:sz w:val="28"/>
    </w:rPr>
  </w:style>
  <w:style w:type="paragraph" w:styleId="Intestazione">
    <w:name w:val="header"/>
    <w:basedOn w:val="Normale"/>
    <w:rsid w:val="00BA604E"/>
    <w:pPr>
      <w:tabs>
        <w:tab w:val="center" w:pos="4819"/>
        <w:tab w:val="right" w:pos="9638"/>
      </w:tabs>
    </w:pPr>
  </w:style>
  <w:style w:type="paragraph" w:styleId="Pidipagina">
    <w:name w:val="footer"/>
    <w:basedOn w:val="Normale"/>
    <w:rsid w:val="00BA604E"/>
    <w:pPr>
      <w:tabs>
        <w:tab w:val="center" w:pos="4819"/>
        <w:tab w:val="right" w:pos="9638"/>
      </w:tabs>
    </w:pPr>
  </w:style>
  <w:style w:type="paragraph" w:styleId="Rientrocorpodeltesto">
    <w:name w:val="Body Text Indent"/>
    <w:basedOn w:val="Normale"/>
    <w:rsid w:val="00BA604E"/>
    <w:pPr>
      <w:ind w:left="1701" w:hanging="1701"/>
    </w:pPr>
  </w:style>
  <w:style w:type="paragraph" w:styleId="Titolo">
    <w:name w:val="Title"/>
    <w:basedOn w:val="Normale"/>
    <w:link w:val="TitoloCarattere"/>
    <w:qFormat/>
    <w:rsid w:val="00AA63B3"/>
    <w:pPr>
      <w:jc w:val="center"/>
    </w:pPr>
    <w:rPr>
      <w:b/>
      <w:bCs/>
      <w:sz w:val="28"/>
      <w:szCs w:val="24"/>
    </w:rPr>
  </w:style>
  <w:style w:type="table" w:styleId="Grigliatabella">
    <w:name w:val="Table Grid"/>
    <w:basedOn w:val="Tabellanormale"/>
    <w:uiPriority w:val="99"/>
    <w:rsid w:val="006758A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next w:val="Normale"/>
    <w:rsid w:val="00760D18"/>
    <w:pPr>
      <w:autoSpaceDE w:val="0"/>
      <w:autoSpaceDN w:val="0"/>
      <w:adjustRightInd w:val="0"/>
      <w:jc w:val="left"/>
    </w:pPr>
    <w:rPr>
      <w:rFonts w:ascii="HDNOLJ+Arial,Bold" w:hAnsi="HDNOLJ+Arial,Bold"/>
      <w:szCs w:val="24"/>
    </w:rPr>
  </w:style>
  <w:style w:type="paragraph" w:styleId="Rientrocorpodeltesto2">
    <w:name w:val="Body Text Indent 2"/>
    <w:basedOn w:val="Normale"/>
    <w:link w:val="Rientrocorpodeltesto2Carattere"/>
    <w:uiPriority w:val="99"/>
    <w:rsid w:val="008C4AD3"/>
    <w:pPr>
      <w:spacing w:after="120" w:line="480" w:lineRule="auto"/>
      <w:ind w:left="283"/>
      <w:jc w:val="left"/>
    </w:pPr>
    <w:rPr>
      <w:sz w:val="20"/>
    </w:rPr>
  </w:style>
  <w:style w:type="paragraph" w:styleId="Testofumetto">
    <w:name w:val="Balloon Text"/>
    <w:basedOn w:val="Normale"/>
    <w:semiHidden/>
    <w:rsid w:val="00714D56"/>
    <w:rPr>
      <w:rFonts w:ascii="Tahoma" w:hAnsi="Tahoma" w:cs="Tahoma"/>
      <w:sz w:val="16"/>
      <w:szCs w:val="16"/>
    </w:rPr>
  </w:style>
  <w:style w:type="character" w:styleId="Collegamentoipertestuale">
    <w:name w:val="Hyperlink"/>
    <w:basedOn w:val="Carpredefinitoparagrafo"/>
    <w:rsid w:val="00B975DB"/>
    <w:rPr>
      <w:color w:val="0000FF"/>
      <w:u w:val="single"/>
    </w:rPr>
  </w:style>
  <w:style w:type="paragraph" w:customStyle="1" w:styleId="Default">
    <w:name w:val="Default"/>
    <w:rsid w:val="0076067F"/>
    <w:pPr>
      <w:autoSpaceDE w:val="0"/>
      <w:autoSpaceDN w:val="0"/>
      <w:adjustRightInd w:val="0"/>
    </w:pPr>
    <w:rPr>
      <w:rFonts w:ascii="BIFOBE+TimesNewRoman" w:hAnsi="BIFOBE+TimesNewRoman" w:cs="BIFOBE+TimesNewRoman"/>
      <w:color w:val="000000"/>
      <w:sz w:val="24"/>
      <w:szCs w:val="24"/>
    </w:rPr>
  </w:style>
  <w:style w:type="character" w:styleId="Numeropagina">
    <w:name w:val="page number"/>
    <w:basedOn w:val="Carpredefinitoparagrafo"/>
    <w:rsid w:val="00051FF7"/>
  </w:style>
  <w:style w:type="paragraph" w:customStyle="1" w:styleId="CC">
    <w:name w:val="CC"/>
    <w:basedOn w:val="Normale"/>
    <w:rsid w:val="008C13AE"/>
    <w:pPr>
      <w:keepLines/>
      <w:spacing w:line="220" w:lineRule="atLeast"/>
      <w:ind w:left="360" w:hanging="360"/>
    </w:pPr>
    <w:rPr>
      <w:rFonts w:ascii="Arial" w:hAnsi="Arial"/>
      <w:spacing w:val="-5"/>
      <w:sz w:val="20"/>
    </w:rPr>
  </w:style>
  <w:style w:type="character" w:customStyle="1" w:styleId="Rientrocorpodeltesto2Carattere">
    <w:name w:val="Rientro corpo del testo 2 Carattere"/>
    <w:basedOn w:val="Carpredefinitoparagrafo"/>
    <w:link w:val="Rientrocorpodeltesto2"/>
    <w:uiPriority w:val="99"/>
    <w:rsid w:val="00416421"/>
  </w:style>
  <w:style w:type="character" w:customStyle="1" w:styleId="TitoloCarattere">
    <w:name w:val="Titolo Carattere"/>
    <w:basedOn w:val="Carpredefinitoparagrafo"/>
    <w:link w:val="Titolo"/>
    <w:rsid w:val="0059007B"/>
    <w:rPr>
      <w:b/>
      <w:bCs/>
      <w:sz w:val="28"/>
      <w:szCs w:val="24"/>
    </w:rPr>
  </w:style>
  <w:style w:type="paragraph" w:styleId="Sottotitolo">
    <w:name w:val="Subtitle"/>
    <w:basedOn w:val="Normale"/>
    <w:next w:val="Corpodeltesto"/>
    <w:link w:val="SottotitoloCarattere"/>
    <w:qFormat/>
    <w:rsid w:val="0059007B"/>
    <w:pPr>
      <w:keepNext/>
      <w:suppressAutoHyphens/>
      <w:spacing w:before="240" w:after="120"/>
      <w:jc w:val="center"/>
    </w:pPr>
    <w:rPr>
      <w:rFonts w:ascii="Arial" w:eastAsia="Lucida Sans Unicode" w:hAnsi="Arial" w:cs="Mangal"/>
      <w:i/>
      <w:iCs/>
      <w:sz w:val="28"/>
      <w:szCs w:val="28"/>
      <w:lang w:eastAsia="ar-SA"/>
    </w:rPr>
  </w:style>
  <w:style w:type="character" w:customStyle="1" w:styleId="SottotitoloCarattere">
    <w:name w:val="Sottotitolo Carattere"/>
    <w:basedOn w:val="Carpredefinitoparagrafo"/>
    <w:link w:val="Sottotitolo"/>
    <w:rsid w:val="0059007B"/>
    <w:rPr>
      <w:rFonts w:ascii="Arial" w:eastAsia="Lucida Sans Unicode" w:hAnsi="Arial" w:cs="Mangal"/>
      <w:i/>
      <w:iCs/>
      <w:sz w:val="28"/>
      <w:szCs w:val="28"/>
      <w:lang w:eastAsia="ar-SA"/>
    </w:rPr>
  </w:style>
  <w:style w:type="paragraph" w:styleId="Paragrafoelenco">
    <w:name w:val="List Paragraph"/>
    <w:basedOn w:val="Normale"/>
    <w:uiPriority w:val="34"/>
    <w:qFormat/>
    <w:rsid w:val="00FE567C"/>
    <w:pPr>
      <w:ind w:left="720"/>
      <w:contextualSpacing/>
    </w:pPr>
  </w:style>
</w:styles>
</file>

<file path=word/webSettings.xml><?xml version="1.0" encoding="utf-8"?>
<w:webSettings xmlns:r="http://schemas.openxmlformats.org/officeDocument/2006/relationships" xmlns:w="http://schemas.openxmlformats.org/wordprocessingml/2006/main">
  <w:divs>
    <w:div w:id="1392731439">
      <w:bodyDiv w:val="1"/>
      <w:marLeft w:val="0"/>
      <w:marRight w:val="0"/>
      <w:marTop w:val="0"/>
      <w:marBottom w:val="0"/>
      <w:divBdr>
        <w:top w:val="none" w:sz="0" w:space="0" w:color="auto"/>
        <w:left w:val="none" w:sz="0" w:space="0" w:color="auto"/>
        <w:bottom w:val="none" w:sz="0" w:space="0" w:color="auto"/>
        <w:right w:val="none" w:sz="0" w:space="0" w:color="auto"/>
      </w:divBdr>
    </w:div>
    <w:div w:id="19061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7412-3E43-40A2-BFFA-499E34C5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477</Words>
  <Characters>2724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ALL’ISPETTORATO REGIONALE VV.F.</vt:lpstr>
    </vt:vector>
  </TitlesOfParts>
  <Company>Dipartimento Vigili del Fuoco</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ALL’ISPETTORATO REGIONALE VV.F.</dc:title>
  <dc:creator>BTTLSN73R26D773S</dc:creator>
  <cp:lastModifiedBy>Centurioni Alessandro</cp:lastModifiedBy>
  <cp:revision>6</cp:revision>
  <cp:lastPrinted>2025-12-22T15:44:00Z</cp:lastPrinted>
  <dcterms:created xsi:type="dcterms:W3CDTF">2025-12-23T08:12:00Z</dcterms:created>
  <dcterms:modified xsi:type="dcterms:W3CDTF">2025-12-24T09:33:00Z</dcterms:modified>
</cp:coreProperties>
</file>